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883" w:rsidRDefault="00133883" w:rsidP="001771D3">
      <w:pPr>
        <w:ind w:left="708" w:firstLine="708"/>
      </w:pPr>
      <w:r>
        <w:rPr>
          <w:b/>
          <w:sz w:val="36"/>
          <w:szCs w:val="36"/>
        </w:rPr>
        <w:t xml:space="preserve">Z A W I A D O M I E N I E </w:t>
      </w:r>
    </w:p>
    <w:p w:rsidR="00133883" w:rsidRDefault="00133883" w:rsidP="00133883">
      <w:pPr>
        <w:rPr>
          <w:b/>
        </w:rPr>
      </w:pPr>
      <w:r>
        <w:rPr>
          <w:b/>
        </w:rPr>
        <w:t xml:space="preserve">                </w:t>
      </w:r>
    </w:p>
    <w:p w:rsidR="00133883" w:rsidRDefault="00133883" w:rsidP="00133883">
      <w:pPr>
        <w:ind w:left="600"/>
        <w:rPr>
          <w:b/>
          <w:bCs/>
          <w:sz w:val="28"/>
          <w:szCs w:val="28"/>
        </w:rPr>
      </w:pPr>
      <w:r>
        <w:t xml:space="preserve">       </w:t>
      </w:r>
      <w:r>
        <w:rPr>
          <w:b/>
        </w:rPr>
        <w:tab/>
      </w:r>
    </w:p>
    <w:p w:rsidR="00A53DEB" w:rsidRDefault="00133883" w:rsidP="0011150E">
      <w:pPr>
        <w:ind w:firstLine="708"/>
        <w:jc w:val="both"/>
      </w:pPr>
      <w:r>
        <w:t xml:space="preserve"> </w:t>
      </w:r>
    </w:p>
    <w:p w:rsidR="0011150E" w:rsidRDefault="00133883" w:rsidP="0011150E">
      <w:pPr>
        <w:ind w:firstLine="708"/>
        <w:jc w:val="both"/>
        <w:rPr>
          <w:rFonts w:ascii="Cambria" w:hAnsi="Cambria"/>
        </w:rPr>
      </w:pPr>
      <w:r>
        <w:t xml:space="preserve">  </w:t>
      </w:r>
      <w:r w:rsidR="0011150E">
        <w:rPr>
          <w:sz w:val="22"/>
          <w:szCs w:val="22"/>
        </w:rPr>
        <w:t xml:space="preserve">Na podstawie art.20 ust.1 ustawy z dnia 8 marca 1990 r. o samorządzie gminnym </w:t>
      </w:r>
    </w:p>
    <w:p w:rsidR="0011150E" w:rsidRDefault="0011150E" w:rsidP="0011150E">
      <w:pPr>
        <w:jc w:val="both"/>
        <w:rPr>
          <w:sz w:val="22"/>
          <w:szCs w:val="22"/>
        </w:rPr>
      </w:pPr>
      <w:r>
        <w:rPr>
          <w:sz w:val="22"/>
          <w:szCs w:val="22"/>
        </w:rPr>
        <w:t>/Dz. U. z 202</w:t>
      </w:r>
      <w:r w:rsidR="00EF72E6">
        <w:rPr>
          <w:sz w:val="22"/>
          <w:szCs w:val="22"/>
        </w:rPr>
        <w:t>2</w:t>
      </w:r>
      <w:r>
        <w:rPr>
          <w:sz w:val="22"/>
          <w:szCs w:val="22"/>
        </w:rPr>
        <w:t xml:space="preserve"> r. poz. </w:t>
      </w:r>
      <w:r w:rsidR="00EF72E6">
        <w:rPr>
          <w:sz w:val="22"/>
          <w:szCs w:val="22"/>
        </w:rPr>
        <w:t>559</w:t>
      </w:r>
      <w:r>
        <w:rPr>
          <w:sz w:val="22"/>
          <w:szCs w:val="22"/>
        </w:rPr>
        <w:t xml:space="preserve">) </w:t>
      </w:r>
    </w:p>
    <w:p w:rsidR="00A53DEB" w:rsidRDefault="00A53DEB" w:rsidP="0011150E">
      <w:pPr>
        <w:ind w:left="2832" w:firstLine="708"/>
        <w:rPr>
          <w:rFonts w:ascii="Cambria" w:hAnsi="Cambria"/>
          <w:bCs/>
          <w:sz w:val="22"/>
          <w:szCs w:val="22"/>
        </w:rPr>
      </w:pPr>
    </w:p>
    <w:p w:rsidR="0011150E" w:rsidRDefault="0011150E" w:rsidP="001771D3">
      <w:pPr>
        <w:ind w:left="2832" w:firstLine="708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z w o ł u j ę</w:t>
      </w:r>
    </w:p>
    <w:p w:rsidR="001771D3" w:rsidRDefault="001771D3" w:rsidP="001771D3">
      <w:pPr>
        <w:pStyle w:val="Nagwek2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Style w:val="TytuZnak"/>
          <w:rFonts w:ascii="Times New Roman" w:hAnsi="Times New Roman" w:cs="Times New Roman"/>
          <w:color w:val="auto"/>
          <w:sz w:val="22"/>
          <w:szCs w:val="22"/>
        </w:rPr>
        <w:t>na dzień 30 maja 2022 r. (poniedziałek) o godz.13.00 w sali konferencyjnej Urzędu Miejskiego w Dukli LV sesję Rady Miejskiej w Dukli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.     </w:t>
      </w:r>
    </w:p>
    <w:p w:rsidR="001771D3" w:rsidRDefault="001771D3" w:rsidP="001771D3">
      <w:pPr>
        <w:ind w:left="2832" w:firstLine="708"/>
        <w:rPr>
          <w:bCs/>
          <w:sz w:val="22"/>
          <w:szCs w:val="22"/>
        </w:rPr>
      </w:pPr>
    </w:p>
    <w:p w:rsidR="001771D3" w:rsidRDefault="001771D3" w:rsidP="001771D3">
      <w:pPr>
        <w:ind w:left="2832" w:firstLine="708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Porządek obrad.</w:t>
      </w:r>
    </w:p>
    <w:p w:rsidR="001771D3" w:rsidRDefault="001771D3" w:rsidP="001771D3">
      <w:pPr>
        <w:jc w:val="center"/>
        <w:rPr>
          <w:rFonts w:ascii="Cambria" w:hAnsi="Cambria"/>
          <w:bCs/>
        </w:rPr>
      </w:pPr>
    </w:p>
    <w:p w:rsidR="001771D3" w:rsidRDefault="001771D3" w:rsidP="001771D3">
      <w:pPr>
        <w:numPr>
          <w:ilvl w:val="0"/>
          <w:numId w:val="1"/>
        </w:numPr>
        <w:tabs>
          <w:tab w:val="num" w:pos="284"/>
          <w:tab w:val="num" w:pos="426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Otwarcie sesji i stwierdzenie prawomocności obrad.</w:t>
      </w:r>
    </w:p>
    <w:p w:rsidR="001771D3" w:rsidRDefault="001771D3" w:rsidP="001771D3">
      <w:pPr>
        <w:numPr>
          <w:ilvl w:val="0"/>
          <w:numId w:val="1"/>
        </w:numPr>
        <w:tabs>
          <w:tab w:val="num" w:pos="284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Informacja Burmistrza z działalności międzysesyjnej.</w:t>
      </w:r>
    </w:p>
    <w:p w:rsidR="001771D3" w:rsidRDefault="001771D3" w:rsidP="001771D3">
      <w:pPr>
        <w:numPr>
          <w:ilvl w:val="0"/>
          <w:numId w:val="1"/>
        </w:numPr>
        <w:tabs>
          <w:tab w:val="num" w:pos="0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Informacja z realizacji uchwał Rady Miejskiej w Dukli.</w:t>
      </w:r>
    </w:p>
    <w:p w:rsidR="001771D3" w:rsidRDefault="001771D3" w:rsidP="001771D3">
      <w:pPr>
        <w:numPr>
          <w:ilvl w:val="0"/>
          <w:numId w:val="1"/>
        </w:numPr>
        <w:tabs>
          <w:tab w:val="num" w:pos="0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Informacja z działalności Ośrodka Kultury w Dukli za 2021 rok.</w:t>
      </w:r>
    </w:p>
    <w:p w:rsidR="001771D3" w:rsidRDefault="001771D3" w:rsidP="001771D3">
      <w:pPr>
        <w:numPr>
          <w:ilvl w:val="0"/>
          <w:numId w:val="1"/>
        </w:numPr>
        <w:tabs>
          <w:tab w:val="num" w:pos="0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Sprawozdanie z działalności Gospodarki Komunalnej i Mieszkaniowej w Dukli sp. z o. o za 2021 rok.</w:t>
      </w:r>
    </w:p>
    <w:p w:rsidR="001771D3" w:rsidRDefault="001771D3" w:rsidP="001771D3">
      <w:pPr>
        <w:numPr>
          <w:ilvl w:val="0"/>
          <w:numId w:val="1"/>
        </w:numPr>
        <w:tabs>
          <w:tab w:val="num" w:pos="0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Informacja z działalności Miejskiego Ośrodka Pomocy Społecznej w Dukli za 2021 rok.</w:t>
      </w:r>
    </w:p>
    <w:p w:rsidR="001771D3" w:rsidRDefault="001771D3" w:rsidP="001771D3">
      <w:pPr>
        <w:numPr>
          <w:ilvl w:val="0"/>
          <w:numId w:val="1"/>
        </w:numPr>
        <w:tabs>
          <w:tab w:val="num" w:pos="0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Informacja o stanie bezpieczeństwa i porządku publicznego Gminy Dukla za 2021 rok</w:t>
      </w:r>
    </w:p>
    <w:p w:rsidR="001771D3" w:rsidRDefault="001771D3" w:rsidP="001771D3">
      <w:pPr>
        <w:numPr>
          <w:ilvl w:val="0"/>
          <w:numId w:val="1"/>
        </w:numPr>
        <w:tabs>
          <w:tab w:val="num" w:pos="284"/>
        </w:tabs>
        <w:ind w:left="36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Podjęcie uchwał w sprawach:</w:t>
      </w:r>
    </w:p>
    <w:p w:rsidR="001771D3" w:rsidRDefault="001771D3" w:rsidP="001771D3">
      <w:pPr>
        <w:pStyle w:val="Akapitzlist"/>
        <w:keepNext/>
        <w:numPr>
          <w:ilvl w:val="0"/>
          <w:numId w:val="3"/>
        </w:numPr>
        <w:spacing w:after="480"/>
        <w:rPr>
          <w:sz w:val="20"/>
          <w:szCs w:val="20"/>
        </w:rPr>
      </w:pPr>
      <w:r>
        <w:rPr>
          <w:sz w:val="20"/>
          <w:szCs w:val="20"/>
        </w:rPr>
        <w:t>uznania petycji za niezasługującą na uwzględnienie (druk nr 369),</w:t>
      </w:r>
    </w:p>
    <w:p w:rsidR="001771D3" w:rsidRDefault="001771D3" w:rsidP="001771D3">
      <w:pPr>
        <w:pStyle w:val="Akapitzlist"/>
        <w:keepNext/>
        <w:numPr>
          <w:ilvl w:val="0"/>
          <w:numId w:val="3"/>
        </w:numPr>
        <w:spacing w:after="480"/>
        <w:rPr>
          <w:sz w:val="20"/>
          <w:szCs w:val="20"/>
        </w:rPr>
      </w:pPr>
      <w:r>
        <w:rPr>
          <w:bCs/>
          <w:sz w:val="20"/>
          <w:szCs w:val="20"/>
        </w:rPr>
        <w:t>przyjęcia „Gminnego Programu Opieki nad Zabytkami Gminy Dukla na lata 2022-2025</w:t>
      </w:r>
      <w:r>
        <w:rPr>
          <w:b/>
          <w:bCs/>
          <w:sz w:val="20"/>
          <w:szCs w:val="20"/>
        </w:rPr>
        <w:t xml:space="preserve">” </w:t>
      </w:r>
      <w:r>
        <w:rPr>
          <w:bCs/>
          <w:sz w:val="20"/>
          <w:szCs w:val="20"/>
        </w:rPr>
        <w:t>(druk nr 370),</w:t>
      </w:r>
    </w:p>
    <w:p w:rsidR="001771D3" w:rsidRDefault="001771D3" w:rsidP="001771D3">
      <w:pPr>
        <w:pStyle w:val="Akapitzlist"/>
        <w:numPr>
          <w:ilvl w:val="0"/>
          <w:numId w:val="3"/>
        </w:num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</w:t>
      </w:r>
      <w:r>
        <w:rPr>
          <w:bCs/>
          <w:sz w:val="20"/>
          <w:szCs w:val="20"/>
        </w:rPr>
        <w:t>przekazania organowi regulacyjnemu do zaopiniowania projektu regulaminu dostarczania wody i odprowadzania ścieków na terenie Gminy Dukla</w:t>
      </w:r>
      <w:r>
        <w:rPr>
          <w:b/>
          <w:bCs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(druk nr 371),</w:t>
      </w:r>
    </w:p>
    <w:p w:rsidR="001771D3" w:rsidRDefault="001771D3" w:rsidP="001771D3">
      <w:pPr>
        <w:pStyle w:val="Akapitzlist"/>
        <w:numPr>
          <w:ilvl w:val="0"/>
          <w:numId w:val="3"/>
        </w:numPr>
        <w:jc w:val="both"/>
        <w:rPr>
          <w:rFonts w:ascii="Cambria" w:hAnsi="Cambria"/>
          <w:sz w:val="20"/>
          <w:szCs w:val="20"/>
        </w:rPr>
      </w:pPr>
      <w:r>
        <w:rPr>
          <w:bCs/>
          <w:sz w:val="20"/>
          <w:szCs w:val="20"/>
        </w:rPr>
        <w:t>zmiany uchwały własnej dotyczącej uchwalenia Gminnego Programu Profilaktyki oraz Rozwiązywania Problemów Alkoholowych i Narkotykowych na rok 2022</w:t>
      </w:r>
      <w:r>
        <w:rPr>
          <w:b/>
          <w:bCs/>
          <w:sz w:val="20"/>
          <w:szCs w:val="20"/>
        </w:rPr>
        <w:t> </w:t>
      </w:r>
      <w:r>
        <w:rPr>
          <w:rFonts w:ascii="Cambria" w:hAnsi="Cambria"/>
          <w:sz w:val="20"/>
          <w:szCs w:val="20"/>
        </w:rPr>
        <w:t xml:space="preserve"> (druk nr 372),</w:t>
      </w:r>
    </w:p>
    <w:p w:rsidR="001771D3" w:rsidRDefault="001771D3" w:rsidP="001771D3">
      <w:pPr>
        <w:pStyle w:val="Akapitzlist"/>
        <w:keepNext/>
        <w:numPr>
          <w:ilvl w:val="0"/>
          <w:numId w:val="3"/>
        </w:numPr>
        <w:spacing w:after="480"/>
        <w:rPr>
          <w:sz w:val="20"/>
          <w:szCs w:val="20"/>
        </w:rPr>
      </w:pPr>
      <w:r>
        <w:rPr>
          <w:bCs/>
          <w:sz w:val="20"/>
          <w:szCs w:val="20"/>
        </w:rPr>
        <w:t>ustalenia zasad wypłacania diet radnym Rady Miejskiej w Dukli</w:t>
      </w:r>
      <w:r>
        <w:rPr>
          <w:rFonts w:ascii="Cambria" w:hAnsi="Cambria"/>
          <w:sz w:val="20"/>
          <w:szCs w:val="20"/>
        </w:rPr>
        <w:t xml:space="preserve"> ( druk nr 373),</w:t>
      </w:r>
    </w:p>
    <w:p w:rsidR="001771D3" w:rsidRDefault="001771D3" w:rsidP="001771D3">
      <w:pPr>
        <w:pStyle w:val="Akapitzlist"/>
        <w:keepNext/>
        <w:numPr>
          <w:ilvl w:val="0"/>
          <w:numId w:val="3"/>
        </w:numPr>
        <w:spacing w:after="480"/>
        <w:rPr>
          <w:sz w:val="20"/>
          <w:szCs w:val="20"/>
        </w:rPr>
      </w:pPr>
      <w:r>
        <w:rPr>
          <w:rFonts w:ascii="Cambria" w:hAnsi="Cambria"/>
          <w:sz w:val="20"/>
          <w:szCs w:val="20"/>
        </w:rPr>
        <w:t>zaciągnięcia kredytu długoterminowego do kwoty 9.450.000,00 zł (druk nr 374),</w:t>
      </w:r>
    </w:p>
    <w:p w:rsidR="001771D3" w:rsidRDefault="001771D3" w:rsidP="001771D3">
      <w:pPr>
        <w:pStyle w:val="Akapitzlist"/>
        <w:keepNext/>
        <w:numPr>
          <w:ilvl w:val="0"/>
          <w:numId w:val="3"/>
        </w:numPr>
        <w:spacing w:after="480"/>
        <w:rPr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zmian w uchwale budżetowej Gminy Dukla na 2022 rok (druk nr 375), </w:t>
      </w:r>
    </w:p>
    <w:p w:rsidR="001771D3" w:rsidRDefault="001771D3" w:rsidP="001771D3">
      <w:pPr>
        <w:pStyle w:val="Akapitzlist"/>
        <w:keepNext/>
        <w:numPr>
          <w:ilvl w:val="0"/>
          <w:numId w:val="3"/>
        </w:numPr>
        <w:spacing w:after="480"/>
        <w:rPr>
          <w:sz w:val="20"/>
          <w:szCs w:val="20"/>
        </w:rPr>
      </w:pPr>
      <w:r>
        <w:rPr>
          <w:sz w:val="20"/>
          <w:szCs w:val="20"/>
        </w:rPr>
        <w:t xml:space="preserve">zmian w Wieloletniej Prognozie Finansowej Gminy Dukla na lata 2022-2036 </w:t>
      </w:r>
    </w:p>
    <w:p w:rsidR="001771D3" w:rsidRDefault="001771D3" w:rsidP="001771D3">
      <w:pPr>
        <w:pStyle w:val="Akapitzlist"/>
        <w:keepNext/>
        <w:spacing w:after="480"/>
        <w:ind w:left="1065"/>
        <w:rPr>
          <w:sz w:val="20"/>
          <w:szCs w:val="20"/>
        </w:rPr>
      </w:pPr>
      <w:r>
        <w:rPr>
          <w:sz w:val="20"/>
          <w:szCs w:val="20"/>
        </w:rPr>
        <w:t>( druk nr 376),</w:t>
      </w:r>
    </w:p>
    <w:p w:rsidR="001771D3" w:rsidRDefault="001771D3" w:rsidP="001771D3">
      <w:pPr>
        <w:pStyle w:val="Akapitzlist"/>
        <w:keepNext/>
        <w:numPr>
          <w:ilvl w:val="0"/>
          <w:numId w:val="3"/>
        </w:numPr>
        <w:spacing w:after="480"/>
        <w:rPr>
          <w:sz w:val="20"/>
          <w:szCs w:val="20"/>
        </w:rPr>
      </w:pPr>
      <w:r>
        <w:rPr>
          <w:sz w:val="20"/>
          <w:szCs w:val="20"/>
        </w:rPr>
        <w:t>zaciągnięcia zobowiązania na rok 2023, na realizację zadania pn.: Dowóz dzieci z Gminy Dukla w roku szkolnym 2022/2023 do szkół, przedszkola i oddziałów przedszkolnych (druk nr 377),</w:t>
      </w:r>
    </w:p>
    <w:p w:rsidR="001771D3" w:rsidRDefault="001771D3" w:rsidP="001771D3">
      <w:pPr>
        <w:pStyle w:val="Akapitzlist"/>
        <w:keepNext/>
        <w:numPr>
          <w:ilvl w:val="0"/>
          <w:numId w:val="3"/>
        </w:numPr>
        <w:spacing w:after="480"/>
        <w:rPr>
          <w:sz w:val="20"/>
          <w:szCs w:val="20"/>
        </w:rPr>
      </w:pPr>
      <w:r>
        <w:rPr>
          <w:sz w:val="20"/>
          <w:szCs w:val="20"/>
        </w:rPr>
        <w:t>zaciągnięcia zobowiązania na rok 2023, na realizację zadania pn.; „Dowóz dzieci niepełnosprawnych zamieszkałych na terenie Gminy Dukla z domu do Ośrodka Rehabilitacyjno-Edukacyjno-Wychowawczego w Rymanowie oraz z Ośrodka do domu samochodem specjalistycznym w roku 2023” (druk nr 378),</w:t>
      </w:r>
    </w:p>
    <w:p w:rsidR="001771D3" w:rsidRDefault="001771D3" w:rsidP="001771D3">
      <w:pPr>
        <w:pStyle w:val="Akapitzlist"/>
        <w:keepNext/>
        <w:numPr>
          <w:ilvl w:val="0"/>
          <w:numId w:val="3"/>
        </w:numPr>
        <w:spacing w:after="480"/>
        <w:rPr>
          <w:sz w:val="20"/>
          <w:szCs w:val="20"/>
        </w:rPr>
      </w:pPr>
      <w:r>
        <w:rPr>
          <w:sz w:val="20"/>
          <w:szCs w:val="20"/>
        </w:rPr>
        <w:t>zaciągnięcia zobowiązania ponad budżet 2022 roku, na lata 2023-2032 z przeznaczeniem na pokrycie opłat czynszu z tytułu umowy dzierżawy zawartej pomiędzy Skarbem Państwa PGL LP Nadleśnictwo Dukla stanowiących własność Skarbu Państwa a Gmina Dukla (druk nr 379).</w:t>
      </w:r>
    </w:p>
    <w:p w:rsidR="001771D3" w:rsidRDefault="001771D3" w:rsidP="001771D3">
      <w:pPr>
        <w:pStyle w:val="Akapitzlist"/>
        <w:keepNext/>
        <w:numPr>
          <w:ilvl w:val="0"/>
          <w:numId w:val="1"/>
        </w:numPr>
        <w:spacing w:after="480"/>
        <w:ind w:left="426"/>
        <w:rPr>
          <w:sz w:val="22"/>
          <w:szCs w:val="22"/>
        </w:rPr>
      </w:pPr>
      <w:r>
        <w:rPr>
          <w:sz w:val="22"/>
          <w:szCs w:val="22"/>
        </w:rPr>
        <w:t>Oświadczenia i informacje.</w:t>
      </w:r>
    </w:p>
    <w:p w:rsidR="001771D3" w:rsidRDefault="001771D3" w:rsidP="001771D3">
      <w:pPr>
        <w:pStyle w:val="Akapitzlist"/>
        <w:keepNext/>
        <w:numPr>
          <w:ilvl w:val="0"/>
          <w:numId w:val="1"/>
        </w:numPr>
        <w:tabs>
          <w:tab w:val="num" w:pos="142"/>
        </w:tabs>
        <w:spacing w:after="480"/>
        <w:ind w:left="426"/>
        <w:rPr>
          <w:bCs/>
          <w:sz w:val="22"/>
          <w:szCs w:val="22"/>
        </w:rPr>
      </w:pPr>
      <w:r>
        <w:rPr>
          <w:sz w:val="22"/>
          <w:szCs w:val="22"/>
        </w:rPr>
        <w:t>Zamknięcie sesji.</w:t>
      </w:r>
    </w:p>
    <w:p w:rsidR="001771D3" w:rsidRDefault="001771D3" w:rsidP="001771D3">
      <w:pPr>
        <w:pStyle w:val="Akapitzlist"/>
        <w:ind w:left="426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Proszę o wzięcie udziału w sesji.</w:t>
      </w:r>
      <w:r>
        <w:rPr>
          <w:b/>
          <w:bCs/>
          <w:sz w:val="22"/>
          <w:szCs w:val="22"/>
        </w:rPr>
        <w:t xml:space="preserve"> </w:t>
      </w:r>
    </w:p>
    <w:p w:rsidR="001771D3" w:rsidRDefault="001771D3" w:rsidP="001771D3">
      <w:pPr>
        <w:pStyle w:val="Akapitzlist"/>
        <w:ind w:left="426"/>
        <w:jc w:val="both"/>
        <w:rPr>
          <w:b/>
          <w:bCs/>
          <w:sz w:val="20"/>
          <w:szCs w:val="20"/>
        </w:rPr>
      </w:pPr>
    </w:p>
    <w:p w:rsidR="001771D3" w:rsidRDefault="001771D3" w:rsidP="001771D3">
      <w:pPr>
        <w:jc w:val="both"/>
        <w:rPr>
          <w:b/>
          <w:sz w:val="22"/>
          <w:szCs w:val="22"/>
        </w:rPr>
      </w:pPr>
    </w:p>
    <w:p w:rsidR="001771D3" w:rsidRDefault="001771D3" w:rsidP="001771D3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wspólne posiedzenie Komisji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Przewodniczący Rady</w:t>
      </w:r>
    </w:p>
    <w:p w:rsidR="001771D3" w:rsidRDefault="001771D3" w:rsidP="001771D3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30 maja 2022 r. (poniedziałek ) godz.9.00</w:t>
      </w:r>
    </w:p>
    <w:p w:rsidR="001771D3" w:rsidRDefault="001771D3" w:rsidP="001771D3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sala konferencyjna nr 304</w:t>
      </w:r>
      <w:r>
        <w:rPr>
          <w:b/>
          <w:sz w:val="22"/>
          <w:szCs w:val="22"/>
        </w:rPr>
        <w:t xml:space="preserve">                                                             Mariusz Folcik</w:t>
      </w:r>
    </w:p>
    <w:p w:rsidR="005525A7" w:rsidRDefault="005525A7" w:rsidP="005525A7"/>
    <w:p w:rsidR="005525A7" w:rsidRDefault="005525A7" w:rsidP="005525A7"/>
    <w:p w:rsidR="002660D5" w:rsidRDefault="002660D5" w:rsidP="002660D5">
      <w:bookmarkStart w:id="0" w:name="_GoBack"/>
      <w:bookmarkEnd w:id="0"/>
    </w:p>
    <w:sectPr w:rsidR="002660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60818"/>
    <w:multiLevelType w:val="hybridMultilevel"/>
    <w:tmpl w:val="842C305E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57B75C6"/>
    <w:multiLevelType w:val="hybridMultilevel"/>
    <w:tmpl w:val="957AF596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6E2"/>
    <w:rsid w:val="0011150E"/>
    <w:rsid w:val="00133883"/>
    <w:rsid w:val="001771D3"/>
    <w:rsid w:val="002034DD"/>
    <w:rsid w:val="002660D5"/>
    <w:rsid w:val="00525192"/>
    <w:rsid w:val="005525A7"/>
    <w:rsid w:val="00631199"/>
    <w:rsid w:val="00912B55"/>
    <w:rsid w:val="009F330D"/>
    <w:rsid w:val="00A53DEB"/>
    <w:rsid w:val="00A706E2"/>
    <w:rsid w:val="00C217FA"/>
    <w:rsid w:val="00C7201F"/>
    <w:rsid w:val="00CB3DF5"/>
    <w:rsid w:val="00E0107A"/>
    <w:rsid w:val="00EC7E00"/>
    <w:rsid w:val="00EF72E6"/>
    <w:rsid w:val="00F22128"/>
    <w:rsid w:val="00F503E1"/>
    <w:rsid w:val="00F5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46B266-1D7F-46A3-87EE-0C2C4602A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8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12B5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912B5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912B55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12B5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Akapitzlist">
    <w:name w:val="List Paragraph"/>
    <w:basedOn w:val="Normalny"/>
    <w:uiPriority w:val="34"/>
    <w:qFormat/>
    <w:rsid w:val="00912B55"/>
    <w:pPr>
      <w:ind w:left="720"/>
      <w:contextualSpacing/>
    </w:pPr>
  </w:style>
  <w:style w:type="character" w:customStyle="1" w:styleId="fontstyle01">
    <w:name w:val="fontstyle01"/>
    <w:basedOn w:val="Domylnaczcionkaakapitu"/>
    <w:rsid w:val="00912B5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Z.Skiba</dc:creator>
  <cp:keywords/>
  <dc:description/>
  <cp:lastModifiedBy>Z.Skiba</cp:lastModifiedBy>
  <cp:revision>14</cp:revision>
  <dcterms:created xsi:type="dcterms:W3CDTF">2022-02-17T08:36:00Z</dcterms:created>
  <dcterms:modified xsi:type="dcterms:W3CDTF">2022-05-24T05:11:00Z</dcterms:modified>
</cp:coreProperties>
</file>