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41A48112" w:rsidR="0090362C" w:rsidRPr="00B064EB" w:rsidRDefault="006261C4" w:rsidP="00B52F09">
            <w:pPr>
              <w:spacing w:after="200" w:line="276" w:lineRule="auto"/>
              <w:jc w:val="left"/>
              <w:rPr>
                <w:rFonts w:ascii="Times New Roman" w:eastAsiaTheme="minorHAnsi" w:hAnsi="Times New Roman"/>
                <w:b/>
                <w:sz w:val="24"/>
              </w:rPr>
            </w:pPr>
            <w:r w:rsidRPr="00B064EB">
              <w:rPr>
                <w:rFonts w:ascii="Times New Roman" w:eastAsiaTheme="minorHAnsi" w:hAnsi="Times New Roman"/>
                <w:b/>
                <w:sz w:val="24"/>
              </w:rPr>
              <w:t>Znak: OI.271</w:t>
            </w:r>
            <w:r w:rsidR="00B064EB" w:rsidRPr="00B064EB">
              <w:rPr>
                <w:rFonts w:ascii="Times New Roman" w:eastAsiaTheme="minorHAnsi" w:hAnsi="Times New Roman"/>
                <w:b/>
                <w:sz w:val="24"/>
              </w:rPr>
              <w:t>.19.</w:t>
            </w:r>
            <w:r w:rsidRPr="00B064EB">
              <w:rPr>
                <w:rFonts w:ascii="Times New Roman" w:eastAsiaTheme="minorHAnsi" w:hAnsi="Times New Roman"/>
                <w:b/>
                <w:sz w:val="24"/>
              </w:rPr>
              <w:t>202</w:t>
            </w:r>
            <w:r w:rsidR="00DE3370" w:rsidRPr="00B064EB">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60D042C8" w14:textId="666D84E5" w:rsidR="007C4798" w:rsidRPr="006261C4" w:rsidRDefault="00840518" w:rsidP="007C1BC1">
      <w:pPr>
        <w:jc w:val="center"/>
        <w:rPr>
          <w:rFonts w:ascii="Times New Roman" w:hAnsi="Times New Roman"/>
          <w:color w:val="000000" w:themeColor="text1"/>
          <w:sz w:val="24"/>
        </w:rPr>
      </w:pPr>
      <w:bookmarkStart w:id="0" w:name="_Hlk148429721"/>
      <w:r>
        <w:rPr>
          <w:rFonts w:ascii="Times New Roman" w:hAnsi="Times New Roman"/>
          <w:b/>
          <w:bCs/>
          <w:color w:val="000000" w:themeColor="text1"/>
          <w:sz w:val="24"/>
        </w:rPr>
        <w:t>Utrzymanie czystości i porządku na terenie miasta Dukla w 2024 roku</w:t>
      </w:r>
    </w:p>
    <w:bookmarkEnd w:id="0"/>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38DE16CD" w14:textId="77777777" w:rsidR="006F04E6" w:rsidRDefault="006F04E6" w:rsidP="003A4D64">
      <w:pPr>
        <w:jc w:val="left"/>
        <w:rPr>
          <w:rFonts w:ascii="Times New Roman" w:hAnsi="Times New Roman"/>
          <w:color w:val="000000" w:themeColor="text1"/>
          <w:sz w:val="24"/>
        </w:rPr>
      </w:pPr>
    </w:p>
    <w:p w14:paraId="76F70D16" w14:textId="77777777" w:rsidR="006F04E6" w:rsidRDefault="006F04E6"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1EDE86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Andrzej Bytnar</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16839F95"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840518">
        <w:rPr>
          <w:rFonts w:ascii="Times New Roman" w:hAnsi="Times New Roman"/>
          <w:sz w:val="24"/>
        </w:rPr>
        <w:t>5 grudnia</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Default="000142D4" w:rsidP="000142D4">
      <w:pPr>
        <w:jc w:val="left"/>
        <w:rPr>
          <w:rFonts w:ascii="Times New Roman" w:hAnsi="Times New Roman"/>
          <w:b/>
          <w:i/>
          <w:color w:val="000000" w:themeColor="text1"/>
          <w:sz w:val="24"/>
        </w:rPr>
      </w:pPr>
    </w:p>
    <w:p w14:paraId="07E5CC8F" w14:textId="77777777" w:rsidR="00840518" w:rsidRPr="006261C4" w:rsidRDefault="00840518" w:rsidP="000142D4">
      <w:pPr>
        <w:jc w:val="left"/>
        <w:rPr>
          <w:rFonts w:ascii="Times New Roman" w:hAnsi="Times New Roman"/>
          <w:b/>
          <w:i/>
          <w:color w:val="000000" w:themeColor="text1"/>
          <w:sz w:val="24"/>
        </w:rPr>
      </w:pPr>
    </w:p>
    <w:p w14:paraId="08D6FD58" w14:textId="77777777" w:rsidR="006F04E6" w:rsidRDefault="006F04E6"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0158CE79" w14:textId="4B7B9763" w:rsidR="002E0527" w:rsidRDefault="00931F48" w:rsidP="00B70EAC">
      <w:pPr>
        <w:spacing w:line="240" w:lineRule="auto"/>
        <w:ind w:left="425" w:hanging="142"/>
        <w:rPr>
          <w:color w:val="FF0000"/>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2E0527" w:rsidRPr="00B14E11">
          <w:rPr>
            <w:rStyle w:val="Hipercze"/>
          </w:rPr>
          <w:t>https://ezamowienia.gov.pl/mp-client/search/list/ocds-148610-8fcab603-9374-11ee-ba3b-4e891c384685</w:t>
        </w:r>
      </w:hyperlink>
    </w:p>
    <w:p w14:paraId="2C458423" w14:textId="5EBC8575" w:rsidR="00FE6757" w:rsidRDefault="00FE6757" w:rsidP="00B70EAC">
      <w:pPr>
        <w:spacing w:line="240" w:lineRule="auto"/>
        <w:ind w:left="425" w:hanging="142"/>
        <w:rPr>
          <w:rStyle w:val="Hipercze"/>
          <w:rFonts w:ascii="Times New Roman" w:hAnsi="Times New Roman"/>
          <w:sz w:val="24"/>
        </w:rPr>
      </w:pPr>
      <w:r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4F0C2F45" w14:textId="5A4A6ECC" w:rsidR="002A2D7C" w:rsidRPr="00840518" w:rsidRDefault="00953231" w:rsidP="00C74924">
      <w:pPr>
        <w:spacing w:line="240" w:lineRule="auto"/>
        <w:ind w:left="567" w:hanging="142"/>
        <w:rPr>
          <w:rFonts w:ascii="Times New Roman" w:hAnsi="Times New Roman"/>
          <w:b/>
          <w:color w:val="FF0000"/>
          <w:sz w:val="24"/>
        </w:rPr>
      </w:pPr>
      <w:r>
        <w:rPr>
          <w:rFonts w:ascii="Times New Roman" w:hAnsi="Times New Roman"/>
          <w:b/>
          <w:sz w:val="24"/>
        </w:rPr>
        <w:t xml:space="preserve">Identyfikator </w:t>
      </w:r>
      <w:r w:rsidRPr="00C74924">
        <w:rPr>
          <w:rFonts w:ascii="Times New Roman" w:hAnsi="Times New Roman"/>
          <w:b/>
          <w:sz w:val="24"/>
        </w:rPr>
        <w:t xml:space="preserve">postępowania: </w:t>
      </w:r>
      <w:r w:rsidR="002E0527" w:rsidRPr="002E0527">
        <w:rPr>
          <w:rFonts w:ascii="Times New Roman" w:hAnsi="Times New Roman"/>
          <w:b/>
          <w:sz w:val="24"/>
        </w:rPr>
        <w:t>ocds-148610-8fcab603-9374-11ee-ba3b-4e891c384685</w:t>
      </w:r>
    </w:p>
    <w:p w14:paraId="01EAF9D3" w14:textId="250CBE20" w:rsidR="00A80994" w:rsidRPr="00B064EB" w:rsidRDefault="00BC5620" w:rsidP="00C74924">
      <w:pPr>
        <w:spacing w:line="240" w:lineRule="auto"/>
        <w:ind w:left="567" w:hanging="142"/>
        <w:rPr>
          <w:rFonts w:ascii="Times New Roman" w:hAnsi="Times New Roman"/>
          <w:b/>
          <w:sz w:val="24"/>
        </w:rPr>
      </w:pPr>
      <w:r w:rsidRPr="00B064EB">
        <w:rPr>
          <w:rFonts w:ascii="Times New Roman" w:hAnsi="Times New Roman"/>
          <w:b/>
          <w:sz w:val="24"/>
        </w:rPr>
        <w:t>Oznaczenie postępowania:</w:t>
      </w:r>
      <w:r w:rsidR="00370125" w:rsidRPr="00B064EB">
        <w:rPr>
          <w:rFonts w:ascii="Times New Roman" w:hAnsi="Times New Roman"/>
          <w:b/>
          <w:sz w:val="24"/>
        </w:rPr>
        <w:t xml:space="preserve"> </w:t>
      </w:r>
      <w:r w:rsidR="00370125" w:rsidRPr="00B064EB">
        <w:rPr>
          <w:rFonts w:ascii="Times New Roman" w:hAnsi="Times New Roman"/>
          <w:b/>
          <w:sz w:val="24"/>
        </w:rPr>
        <w:tab/>
        <w:t xml:space="preserve">       </w:t>
      </w:r>
      <w:r w:rsidR="006261C4" w:rsidRPr="00B064EB">
        <w:rPr>
          <w:rFonts w:ascii="Times New Roman" w:hAnsi="Times New Roman"/>
          <w:b/>
          <w:sz w:val="24"/>
        </w:rPr>
        <w:t>OI</w:t>
      </w:r>
      <w:r w:rsidR="00370125" w:rsidRPr="00B064EB">
        <w:rPr>
          <w:rFonts w:ascii="Times New Roman" w:hAnsi="Times New Roman"/>
          <w:b/>
          <w:sz w:val="24"/>
        </w:rPr>
        <w:t>.271</w:t>
      </w:r>
      <w:r w:rsidR="00B064EB" w:rsidRPr="00B064EB">
        <w:rPr>
          <w:rFonts w:ascii="Times New Roman" w:hAnsi="Times New Roman"/>
          <w:b/>
          <w:sz w:val="24"/>
        </w:rPr>
        <w:t>.19</w:t>
      </w:r>
      <w:r w:rsidR="002F582D" w:rsidRPr="00B064EB">
        <w:rPr>
          <w:rFonts w:ascii="Times New Roman" w:hAnsi="Times New Roman"/>
          <w:b/>
          <w:sz w:val="24"/>
        </w:rPr>
        <w:t>.</w:t>
      </w:r>
      <w:r w:rsidR="00DE0BDD" w:rsidRPr="00B064EB">
        <w:rPr>
          <w:rFonts w:ascii="Times New Roman" w:hAnsi="Times New Roman"/>
          <w:b/>
          <w:sz w:val="24"/>
        </w:rPr>
        <w:t>202</w:t>
      </w:r>
      <w:r w:rsidR="00DE3370" w:rsidRPr="00B064EB">
        <w:rPr>
          <w:rFonts w:ascii="Times New Roman" w:hAnsi="Times New Roman"/>
          <w:b/>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36782F85"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840518">
        <w:rPr>
          <w:rFonts w:ascii="Times New Roman" w:hAnsi="Times New Roman"/>
          <w:color w:val="000000" w:themeColor="text1"/>
          <w:sz w:val="24"/>
        </w:rPr>
        <w:t>23</w:t>
      </w:r>
      <w:r w:rsidRPr="006261C4">
        <w:rPr>
          <w:rFonts w:ascii="Times New Roman" w:hAnsi="Times New Roman"/>
          <w:color w:val="000000" w:themeColor="text1"/>
          <w:sz w:val="24"/>
        </w:rPr>
        <w:t> roku, poz. </w:t>
      </w:r>
      <w:r w:rsidR="00C67344">
        <w:rPr>
          <w:rFonts w:ascii="Times New Roman" w:hAnsi="Times New Roman"/>
          <w:color w:val="000000" w:themeColor="text1"/>
          <w:sz w:val="24"/>
        </w:rPr>
        <w:t>1605</w:t>
      </w: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265BC105"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1F69CA">
        <w:rPr>
          <w:rFonts w:ascii="Times New Roman" w:hAnsi="Times New Roman"/>
          <w:b/>
          <w:color w:val="000000" w:themeColor="text1"/>
          <w:sz w:val="24"/>
        </w:rPr>
        <w:t xml:space="preserve">Załącznik Nr </w:t>
      </w:r>
      <w:r w:rsidR="00E77CAF" w:rsidRPr="001F69CA">
        <w:rPr>
          <w:rFonts w:ascii="Times New Roman" w:hAnsi="Times New Roman"/>
          <w:b/>
          <w:color w:val="000000" w:themeColor="text1"/>
          <w:sz w:val="24"/>
        </w:rPr>
        <w:t xml:space="preserve">1 </w:t>
      </w:r>
      <w:r w:rsidR="006C1814" w:rsidRPr="001F69CA">
        <w:rPr>
          <w:rFonts w:ascii="Times New Roman" w:hAnsi="Times New Roman"/>
          <w:b/>
          <w:color w:val="000000" w:themeColor="text1"/>
          <w:sz w:val="24"/>
        </w:rPr>
        <w:t xml:space="preserve">do SWZ </w:t>
      </w:r>
      <w:r w:rsidR="00BF09AF" w:rsidRPr="001F69CA">
        <w:rPr>
          <w:rFonts w:ascii="Times New Roman" w:hAnsi="Times New Roman"/>
          <w:color w:val="000000" w:themeColor="text1"/>
          <w:sz w:val="24"/>
        </w:rPr>
        <w:t xml:space="preserve">oraz warunki określone w projekcie umowy – </w:t>
      </w:r>
      <w:r w:rsidR="00BF09AF" w:rsidRPr="001F69CA">
        <w:rPr>
          <w:rFonts w:ascii="Times New Roman" w:hAnsi="Times New Roman"/>
          <w:b/>
          <w:color w:val="000000" w:themeColor="text1"/>
          <w:sz w:val="24"/>
        </w:rPr>
        <w:t>Załącznik Nr 5 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274ECF30" w14:textId="50384AB3" w:rsidR="007C1BC1" w:rsidRPr="007C1BC1" w:rsidRDefault="00C67344" w:rsidP="007C1BC1">
      <w:pPr>
        <w:spacing w:after="200" w:line="276" w:lineRule="auto"/>
        <w:ind w:left="360"/>
        <w:jc w:val="left"/>
        <w:rPr>
          <w:rFonts w:ascii="Times New Roman" w:hAnsi="Times New Roman"/>
          <w:sz w:val="24"/>
          <w:lang w:eastAsia="pl-PL"/>
        </w:rPr>
      </w:pPr>
      <w:r>
        <w:rPr>
          <w:rFonts w:ascii="Times New Roman" w:hAnsi="Times New Roman"/>
          <w:b/>
          <w:sz w:val="24"/>
          <w:lang w:eastAsia="pl-PL"/>
        </w:rPr>
        <w:t>Utrzymanie czystości i porządku na terenie miasta Dukla w 2024 roku</w:t>
      </w:r>
    </w:p>
    <w:p w14:paraId="156F2960" w14:textId="77777777" w:rsidR="007C1BC1" w:rsidRPr="000B58A0" w:rsidRDefault="007C1BC1" w:rsidP="007C1BC1">
      <w:pPr>
        <w:autoSpaceDE w:val="0"/>
        <w:autoSpaceDN w:val="0"/>
        <w:adjustRightInd w:val="0"/>
        <w:spacing w:after="200" w:line="276" w:lineRule="auto"/>
        <w:ind w:left="360"/>
        <w:jc w:val="left"/>
        <w:rPr>
          <w:rFonts w:ascii="Times New Roman" w:eastAsia="SimSun" w:hAnsi="Times New Roman"/>
          <w:b/>
          <w:color w:val="000000" w:themeColor="text1"/>
          <w:sz w:val="24"/>
          <w:lang w:eastAsia="pl-PL"/>
        </w:rPr>
      </w:pPr>
      <w:r w:rsidRPr="000B58A0">
        <w:rPr>
          <w:rFonts w:ascii="Times New Roman" w:eastAsia="SimSun" w:hAnsi="Times New Roman"/>
          <w:b/>
          <w:color w:val="000000" w:themeColor="text1"/>
          <w:sz w:val="24"/>
          <w:lang w:eastAsia="pl-PL"/>
        </w:rPr>
        <w:t>Zakres robót obejmuje:</w:t>
      </w:r>
    </w:p>
    <w:p w14:paraId="6492FF8B" w14:textId="1FD7664B" w:rsidR="007C1BC1"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Czyszczenie i zamiatanie ulic, chodników, parkingów.</w:t>
      </w:r>
    </w:p>
    <w:p w14:paraId="3CF39C8E" w14:textId="70D8A959"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Wywóz odpadów z koszy ulicznych</w:t>
      </w:r>
      <w:r>
        <w:rPr>
          <w:rFonts w:ascii="Times New Roman" w:eastAsia="SimSun" w:hAnsi="Times New Roman"/>
          <w:color w:val="000000" w:themeColor="text1"/>
          <w:sz w:val="24"/>
          <w:lang w:eastAsia="pl-PL"/>
        </w:rPr>
        <w:t>.</w:t>
      </w:r>
    </w:p>
    <w:p w14:paraId="7F478BE5" w14:textId="21622AF6"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Stałe utrzymanie drożności kratek ściekowych</w:t>
      </w:r>
      <w:r>
        <w:rPr>
          <w:rFonts w:ascii="Times New Roman" w:eastAsia="SimSun" w:hAnsi="Times New Roman"/>
          <w:color w:val="000000" w:themeColor="text1"/>
          <w:sz w:val="24"/>
          <w:lang w:eastAsia="pl-PL"/>
        </w:rPr>
        <w:t>.</w:t>
      </w:r>
    </w:p>
    <w:p w14:paraId="62046A94" w14:textId="78AD142B"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Bieżące utrzymanie, naprawa i konserwacja koszy ulicznych</w:t>
      </w:r>
    </w:p>
    <w:p w14:paraId="444CD832" w14:textId="00860BBF"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t>Pozimowe sprzątanie</w:t>
      </w:r>
      <w:r>
        <w:rPr>
          <w:rFonts w:ascii="Times New Roman" w:eastAsia="SimSun" w:hAnsi="Times New Roman"/>
          <w:color w:val="000000" w:themeColor="text1"/>
          <w:sz w:val="24"/>
          <w:lang w:eastAsia="pl-PL"/>
        </w:rPr>
        <w:t>.</w:t>
      </w:r>
    </w:p>
    <w:p w14:paraId="308953A6" w14:textId="42B4DC53"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sidRPr="000B58A0">
        <w:rPr>
          <w:rFonts w:ascii="Times New Roman" w:eastAsia="SimSun" w:hAnsi="Times New Roman"/>
          <w:color w:val="000000" w:themeColor="text1"/>
          <w:sz w:val="24"/>
          <w:lang w:eastAsia="pl-PL"/>
        </w:rPr>
        <w:lastRenderedPageBreak/>
        <w:t>Obsługa imprez kulturalnych i świątecznych organizowanych na terenie miasta w zakresie utrzymania czystości i porządku przed, w trakcie i po imprezach (w tym ustawienie dodatkowych koszy).</w:t>
      </w:r>
    </w:p>
    <w:p w14:paraId="740546C7" w14:textId="5F907FA4" w:rsidR="000B58A0" w:rsidRDefault="000B58A0" w:rsidP="000B58A0">
      <w:pPr>
        <w:numPr>
          <w:ilvl w:val="0"/>
          <w:numId w:val="47"/>
        </w:numPr>
        <w:autoSpaceDE w:val="0"/>
        <w:autoSpaceDN w:val="0"/>
        <w:adjustRightInd w:val="0"/>
        <w:spacing w:line="276" w:lineRule="auto"/>
        <w:jc w:val="left"/>
        <w:rPr>
          <w:rFonts w:ascii="Times New Roman" w:eastAsia="SimSun" w:hAnsi="Times New Roman"/>
          <w:color w:val="000000" w:themeColor="text1"/>
          <w:sz w:val="24"/>
          <w:lang w:eastAsia="pl-PL"/>
        </w:rPr>
      </w:pPr>
      <w:r>
        <w:rPr>
          <w:rFonts w:ascii="Times New Roman" w:eastAsia="SimSun" w:hAnsi="Times New Roman"/>
          <w:color w:val="000000" w:themeColor="text1"/>
          <w:sz w:val="24"/>
          <w:lang w:eastAsia="pl-PL"/>
        </w:rPr>
        <w:t>Inne prace.</w:t>
      </w:r>
    </w:p>
    <w:p w14:paraId="00982254" w14:textId="77777777" w:rsidR="000B58A0" w:rsidRPr="000B58A0" w:rsidRDefault="000B58A0" w:rsidP="000B58A0">
      <w:pPr>
        <w:autoSpaceDE w:val="0"/>
        <w:autoSpaceDN w:val="0"/>
        <w:adjustRightInd w:val="0"/>
        <w:spacing w:line="276" w:lineRule="auto"/>
        <w:ind w:left="720"/>
        <w:jc w:val="left"/>
        <w:rPr>
          <w:rFonts w:ascii="Times New Roman" w:eastAsia="SimSun" w:hAnsi="Times New Roman"/>
          <w:color w:val="000000" w:themeColor="text1"/>
          <w:sz w:val="24"/>
          <w:lang w:eastAsia="pl-PL"/>
        </w:rPr>
      </w:pPr>
    </w:p>
    <w:p w14:paraId="3E0F7792" w14:textId="0B22F969" w:rsidR="00CB7515" w:rsidRPr="000B58A0" w:rsidRDefault="00CB7515" w:rsidP="003D63A5">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K</w:t>
      </w:r>
      <w:r w:rsidR="00C75D1B" w:rsidRPr="000B58A0">
        <w:rPr>
          <w:rFonts w:ascii="Times New Roman" w:hAnsi="Times New Roman"/>
          <w:color w:val="000000" w:themeColor="text1"/>
          <w:sz w:val="24"/>
        </w:rPr>
        <w:t>ody Wspólnego Słownika Zamówień</w:t>
      </w:r>
      <w:r w:rsidR="006158E8" w:rsidRPr="000B58A0">
        <w:rPr>
          <w:rFonts w:ascii="Times New Roman" w:hAnsi="Times New Roman"/>
          <w:color w:val="000000" w:themeColor="text1"/>
          <w:sz w:val="24"/>
        </w:rPr>
        <w:t>:</w:t>
      </w:r>
    </w:p>
    <w:p w14:paraId="5D747834" w14:textId="77777777" w:rsidR="000B58A0" w:rsidRPr="000B58A0" w:rsidRDefault="0070335C"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r>
      <w:r w:rsidR="000B58A0" w:rsidRPr="000B58A0">
        <w:rPr>
          <w:rFonts w:ascii="Times New Roman" w:hAnsi="Times New Roman"/>
          <w:color w:val="000000" w:themeColor="text1"/>
          <w:sz w:val="24"/>
        </w:rPr>
        <w:t>90611000-3 Usługi sprzątania ulic</w:t>
      </w:r>
    </w:p>
    <w:p w14:paraId="58345D66" w14:textId="4EBE1BBC"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90612000-0 Usługi zamiatania ulic</w:t>
      </w:r>
    </w:p>
    <w:p w14:paraId="6BEFEB38" w14:textId="6E3ACD31"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90600000-3 Usługi sprzątania oraz usługi sanitarne na obszarach miejskich i wiejskich oraz usługi powiązane</w:t>
      </w:r>
    </w:p>
    <w:p w14:paraId="7C6513D3" w14:textId="60DEBF18" w:rsidR="007C1BC1" w:rsidRDefault="000B58A0" w:rsidP="000B58A0">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ab/>
        <w:t>90500000-2 Usługi związane z odpadami</w:t>
      </w:r>
    </w:p>
    <w:p w14:paraId="585B14C0" w14:textId="77777777" w:rsidR="000B58A0" w:rsidRPr="000B58A0" w:rsidRDefault="000B58A0" w:rsidP="000B58A0">
      <w:pPr>
        <w:pStyle w:val="Tekstpodstawowywcity3"/>
        <w:tabs>
          <w:tab w:val="left" w:pos="993"/>
        </w:tabs>
        <w:spacing w:line="240" w:lineRule="auto"/>
        <w:rPr>
          <w:rFonts w:ascii="Times New Roman" w:hAnsi="Times New Roman"/>
          <w:color w:val="000000" w:themeColor="text1"/>
          <w:sz w:val="24"/>
        </w:rPr>
      </w:pPr>
    </w:p>
    <w:p w14:paraId="2B41D107" w14:textId="32C2F606" w:rsidR="006158E8" w:rsidRPr="000B58A0" w:rsidRDefault="006158E8" w:rsidP="007C1BC1">
      <w:pPr>
        <w:pStyle w:val="Tekstpodstawowywcity3"/>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Wymagania w zakresie zatrudnienia na podstawie stosunku pracy w okolicznościach, o których mowa w art. 95 Prawa zamówień publicznych.</w:t>
      </w:r>
    </w:p>
    <w:p w14:paraId="16FCB50A" w14:textId="77777777" w:rsidR="00DF194A" w:rsidRPr="000B58A0"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Zamawiający </w:t>
      </w:r>
      <w:r w:rsidR="00743419" w:rsidRPr="000B58A0">
        <w:rPr>
          <w:rFonts w:ascii="Times New Roman" w:hAnsi="Times New Roman"/>
          <w:color w:val="000000" w:themeColor="text1"/>
          <w:sz w:val="24"/>
        </w:rPr>
        <w:t>wymaga zatrudnienia na podstawie umowy o pracę, w rozumieniu przepisów ustawy z dnia 26 cze</w:t>
      </w:r>
      <w:r w:rsidR="003E510A" w:rsidRPr="000B58A0">
        <w:rPr>
          <w:rFonts w:ascii="Times New Roman" w:hAnsi="Times New Roman"/>
          <w:color w:val="000000" w:themeColor="text1"/>
          <w:sz w:val="24"/>
        </w:rPr>
        <w:t>rwca 1974 r. Kodeks pracy (</w:t>
      </w:r>
      <w:r w:rsidR="00743419" w:rsidRPr="000B58A0">
        <w:rPr>
          <w:rFonts w:ascii="Times New Roman" w:hAnsi="Times New Roman"/>
          <w:color w:val="000000" w:themeColor="text1"/>
          <w:sz w:val="24"/>
        </w:rPr>
        <w:t>Dz. U</w:t>
      </w:r>
      <w:r w:rsidR="003E510A" w:rsidRPr="000B58A0">
        <w:rPr>
          <w:rFonts w:ascii="Times New Roman" w:hAnsi="Times New Roman"/>
          <w:color w:val="000000" w:themeColor="text1"/>
          <w:sz w:val="24"/>
        </w:rPr>
        <w:t>. z 2020 roku, poz. 1320</w:t>
      </w:r>
      <w:r w:rsidR="00743419" w:rsidRPr="000B58A0">
        <w:rPr>
          <w:rFonts w:ascii="Times New Roman" w:hAnsi="Times New Roman"/>
          <w:color w:val="000000" w:themeColor="text1"/>
          <w:sz w:val="24"/>
        </w:rPr>
        <w:t xml:space="preserve">), przez Wykonawcę lub Podwykonawcę </w:t>
      </w:r>
      <w:r w:rsidR="00743419" w:rsidRPr="000B58A0">
        <w:rPr>
          <w:rFonts w:ascii="Times New Roman" w:hAnsi="Times New Roman"/>
          <w:color w:val="000000" w:themeColor="text1"/>
          <w:kern w:val="2"/>
          <w:sz w:val="24"/>
        </w:rPr>
        <w:t xml:space="preserve">osób wykonujących </w:t>
      </w:r>
      <w:r w:rsidR="00452911" w:rsidRPr="000B58A0">
        <w:rPr>
          <w:rFonts w:ascii="Times New Roman" w:hAnsi="Times New Roman"/>
          <w:color w:val="000000" w:themeColor="text1"/>
          <w:kern w:val="2"/>
          <w:sz w:val="24"/>
        </w:rPr>
        <w:t xml:space="preserve">                           </w:t>
      </w:r>
      <w:r w:rsidR="00743419" w:rsidRPr="000B58A0">
        <w:rPr>
          <w:rFonts w:ascii="Times New Roman" w:hAnsi="Times New Roman"/>
          <w:color w:val="000000" w:themeColor="text1"/>
          <w:kern w:val="2"/>
          <w:sz w:val="24"/>
        </w:rPr>
        <w:t xml:space="preserve">w trakcie realizacji zamówienia czynności polegających na wykonywaniu pracy fizycznej, </w:t>
      </w:r>
      <w:r w:rsidR="00D318B0" w:rsidRPr="000B58A0">
        <w:rPr>
          <w:rFonts w:ascii="Times New Roman" w:hAnsi="Times New Roman"/>
          <w:color w:val="000000" w:themeColor="text1"/>
          <w:kern w:val="2"/>
          <w:sz w:val="24"/>
        </w:rPr>
        <w:t>operatorów maszyn i urządzeń.</w:t>
      </w:r>
    </w:p>
    <w:p w14:paraId="77B9FCA6" w14:textId="3D254368" w:rsidR="0044070E" w:rsidRPr="000B58A0"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0B58A0">
        <w:rPr>
          <w:rFonts w:ascii="Times New Roman" w:hAnsi="Times New Roman"/>
          <w:color w:val="000000" w:themeColor="text1"/>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C74924" w:rsidRPr="000B58A0">
        <w:rPr>
          <w:rFonts w:ascii="Times New Roman" w:hAnsi="Times New Roman"/>
          <w:color w:val="000000" w:themeColor="text1"/>
          <w:sz w:val="24"/>
        </w:rPr>
        <w:t>9</w:t>
      </w:r>
      <w:r w:rsidRPr="000B58A0">
        <w:rPr>
          <w:rFonts w:ascii="Times New Roman" w:hAnsi="Times New Roman"/>
          <w:color w:val="000000" w:themeColor="text1"/>
          <w:sz w:val="24"/>
        </w:rPr>
        <w:t xml:space="preserve"> wzoru umowy - </w:t>
      </w:r>
      <w:r w:rsidRPr="000B58A0">
        <w:rPr>
          <w:rFonts w:ascii="Times New Roman" w:hAnsi="Times New Roman"/>
          <w:b/>
          <w:color w:val="000000" w:themeColor="text1"/>
          <w:sz w:val="24"/>
        </w:rPr>
        <w:t>Załącznik Nr 5 do SWZ</w:t>
      </w:r>
      <w:r w:rsidRPr="000B58A0">
        <w:rPr>
          <w:rFonts w:ascii="Times New Roman" w:hAnsi="Times New Roman"/>
          <w:color w:val="000000" w:themeColor="text1"/>
          <w:sz w:val="24"/>
        </w:rPr>
        <w:t>.</w:t>
      </w:r>
    </w:p>
    <w:p w14:paraId="351E591A" w14:textId="77777777" w:rsidR="008C48A7" w:rsidRPr="000B58A0"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0B58A0">
        <w:rPr>
          <w:rFonts w:ascii="Times New Roman" w:hAnsi="Times New Roman"/>
          <w:color w:val="000000" w:themeColor="text1"/>
          <w:sz w:val="24"/>
        </w:rPr>
        <w:t xml:space="preserve">W przypadku uzasadnionych wątpliwości, co do przestrzegania prawa pracy przez Wykonawcę lub podwykonawcę, Zamawiający może zwrócić się </w:t>
      </w:r>
      <w:r w:rsidR="00C814F6" w:rsidRPr="000B58A0">
        <w:rPr>
          <w:rFonts w:ascii="Times New Roman" w:hAnsi="Times New Roman"/>
          <w:color w:val="000000" w:themeColor="text1"/>
          <w:sz w:val="24"/>
        </w:rPr>
        <w:t xml:space="preserve">                                         </w:t>
      </w:r>
      <w:r w:rsidRPr="000B58A0">
        <w:rPr>
          <w:rFonts w:ascii="Times New Roman" w:hAnsi="Times New Roman"/>
          <w:color w:val="000000" w:themeColor="text1"/>
          <w:sz w:val="24"/>
        </w:rPr>
        <w:t>o przeprowadzenie kontroli przez Państwową Inspekcję Pracy.</w:t>
      </w:r>
    </w:p>
    <w:p w14:paraId="4F8CC157" w14:textId="77777777" w:rsidR="00953231" w:rsidRPr="00C67344" w:rsidRDefault="00953231" w:rsidP="00953231">
      <w:pPr>
        <w:pStyle w:val="Tekstpodstawowywcity3"/>
        <w:tabs>
          <w:tab w:val="left" w:pos="993"/>
        </w:tabs>
        <w:spacing w:line="240" w:lineRule="auto"/>
        <w:ind w:left="993" w:firstLine="0"/>
        <w:rPr>
          <w:rFonts w:ascii="Times New Roman" w:hAnsi="Times New Roman"/>
          <w:color w:val="FF0000"/>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7DC4AD40" w14:textId="77777777" w:rsidR="0048503C" w:rsidRPr="00C814F6" w:rsidRDefault="0048503C"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4A2F2E0B" w14:textId="19441D78"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002B2D49" w:rsidRPr="002B2D49">
        <w:rPr>
          <w:rFonts w:ascii="Times New Roman" w:hAnsi="Times New Roman"/>
          <w:b/>
          <w:color w:val="000000" w:themeColor="text1"/>
          <w:kern w:val="2"/>
          <w:sz w:val="24"/>
        </w:rPr>
        <w:t>12 miesięcy</w:t>
      </w:r>
      <w:r w:rsidR="002B2D49">
        <w:rPr>
          <w:rFonts w:ascii="Times New Roman" w:hAnsi="Times New Roman"/>
          <w:bCs/>
          <w:color w:val="000000" w:themeColor="text1"/>
          <w:kern w:val="2"/>
          <w:sz w:val="24"/>
        </w:rPr>
        <w:t xml:space="preserve"> </w:t>
      </w:r>
    </w:p>
    <w:p w14:paraId="77C795A8" w14:textId="3A9A69C2" w:rsidR="00185DCC" w:rsidRDefault="00A8442A"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 xml:space="preserve">od </w:t>
      </w:r>
      <w:r w:rsidR="002B2D49">
        <w:rPr>
          <w:rFonts w:ascii="Times New Roman" w:hAnsi="Times New Roman"/>
          <w:b/>
          <w:bCs/>
          <w:color w:val="000000" w:themeColor="text1"/>
          <w:kern w:val="2"/>
          <w:sz w:val="24"/>
          <w:u w:val="single"/>
        </w:rPr>
        <w:t>01 stycznia 2024 r.</w:t>
      </w:r>
      <w:r>
        <w:rPr>
          <w:rFonts w:ascii="Times New Roman" w:hAnsi="Times New Roman"/>
          <w:b/>
          <w:bCs/>
          <w:color w:val="000000" w:themeColor="text1"/>
          <w:kern w:val="2"/>
          <w:sz w:val="24"/>
          <w:u w:val="single"/>
        </w:rPr>
        <w:t xml:space="preserve"> umowy</w:t>
      </w:r>
      <w:r w:rsidR="00C8404F">
        <w:rPr>
          <w:rFonts w:ascii="Times New Roman" w:hAnsi="Times New Roman"/>
          <w:b/>
          <w:bCs/>
          <w:color w:val="000000" w:themeColor="text1"/>
          <w:kern w:val="2"/>
          <w:sz w:val="24"/>
          <w:u w:val="single"/>
        </w:rPr>
        <w:t xml:space="preserve"> </w:t>
      </w:r>
      <w:r w:rsidR="00390428">
        <w:rPr>
          <w:rFonts w:ascii="Times New Roman" w:hAnsi="Times New Roman"/>
          <w:b/>
          <w:bCs/>
          <w:color w:val="000000" w:themeColor="text1"/>
          <w:kern w:val="2"/>
          <w:sz w:val="24"/>
          <w:u w:val="single"/>
        </w:rPr>
        <w:t xml:space="preserve">do </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1 </w:t>
      </w:r>
      <w:r w:rsidR="0048503C">
        <w:rPr>
          <w:rFonts w:ascii="Times New Roman" w:hAnsi="Times New Roman"/>
          <w:b/>
          <w:bCs/>
          <w:color w:val="000000" w:themeColor="text1"/>
          <w:kern w:val="2"/>
          <w:sz w:val="24"/>
          <w:u w:val="single"/>
        </w:rPr>
        <w:t>grudnia</w:t>
      </w:r>
      <w:r w:rsidR="00953231">
        <w:rPr>
          <w:rFonts w:ascii="Times New Roman" w:hAnsi="Times New Roman"/>
          <w:b/>
          <w:bCs/>
          <w:color w:val="000000" w:themeColor="text1"/>
          <w:kern w:val="2"/>
          <w:sz w:val="24"/>
          <w:u w:val="single"/>
        </w:rPr>
        <w:t xml:space="preserve"> 202</w:t>
      </w:r>
      <w:r w:rsidR="00C67344">
        <w:rPr>
          <w:rFonts w:ascii="Times New Roman" w:hAnsi="Times New Roman"/>
          <w:b/>
          <w:bCs/>
          <w:color w:val="000000" w:themeColor="text1"/>
          <w:kern w:val="2"/>
          <w:sz w:val="24"/>
          <w:u w:val="single"/>
        </w:rPr>
        <w:t>4</w:t>
      </w:r>
      <w:r w:rsidR="00953231">
        <w:rPr>
          <w:rFonts w:ascii="Times New Roman" w:hAnsi="Times New Roman"/>
          <w:b/>
          <w:bCs/>
          <w:color w:val="000000" w:themeColor="text1"/>
          <w:kern w:val="2"/>
          <w:sz w:val="24"/>
          <w:u w:val="single"/>
        </w:rPr>
        <w:t xml:space="preserve"> r.</w:t>
      </w:r>
    </w:p>
    <w:p w14:paraId="0AF50F6C" w14:textId="77777777" w:rsidR="002B2D49" w:rsidRDefault="002B2D49" w:rsidP="003740A7">
      <w:pPr>
        <w:spacing w:line="240" w:lineRule="auto"/>
        <w:ind w:left="425"/>
        <w:rPr>
          <w:rFonts w:ascii="Times New Roman" w:hAnsi="Times New Roman"/>
          <w:b/>
          <w:bCs/>
          <w:color w:val="000000" w:themeColor="text1"/>
          <w:kern w:val="2"/>
          <w:sz w:val="24"/>
          <w:u w:val="single"/>
        </w:rPr>
      </w:pPr>
    </w:p>
    <w:bookmarkEnd w:id="1"/>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0C539921" w14:textId="77777777" w:rsidR="0048503C" w:rsidRPr="004B1379" w:rsidRDefault="0048503C" w:rsidP="004B1379">
      <w:pPr>
        <w:pStyle w:val="Akapitzlist"/>
        <w:spacing w:line="240" w:lineRule="auto"/>
        <w:ind w:left="567"/>
        <w:rPr>
          <w:rFonts w:ascii="Times New Roman" w:hAnsi="Times New Roman"/>
          <w:sz w:val="24"/>
        </w:rPr>
      </w:pPr>
    </w:p>
    <w:p w14:paraId="6528DB97"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4B1379" w:rsidRDefault="0048503C" w:rsidP="004B1379">
      <w:pPr>
        <w:pStyle w:val="Akapitzlist"/>
        <w:spacing w:line="240" w:lineRule="auto"/>
        <w:ind w:left="709" w:hanging="142"/>
        <w:rPr>
          <w:rFonts w:ascii="Times New Roman" w:hAnsi="Times New Roman"/>
          <w:sz w:val="24"/>
        </w:rPr>
      </w:pPr>
    </w:p>
    <w:p w14:paraId="04AA1174" w14:textId="6472F3F9" w:rsidR="0048503C" w:rsidRDefault="00C67344" w:rsidP="0048503C">
      <w:pPr>
        <w:pStyle w:val="Akapitzlist"/>
        <w:spacing w:line="240" w:lineRule="auto"/>
        <w:ind w:left="709" w:hanging="142"/>
        <w:rPr>
          <w:rFonts w:ascii="Times New Roman" w:hAnsi="Times New Roman"/>
          <w:sz w:val="24"/>
        </w:rPr>
      </w:pPr>
      <w:r>
        <w:rPr>
          <w:rFonts w:ascii="Times New Roman" w:hAnsi="Times New Roman"/>
          <w:sz w:val="24"/>
        </w:rPr>
        <w:t>Zamawiający odstępuje od precyzowania warunku w przedmiotowym zakresie</w:t>
      </w:r>
    </w:p>
    <w:p w14:paraId="2FB9900D" w14:textId="77777777" w:rsidR="0048503C" w:rsidRPr="0048503C" w:rsidRDefault="0048503C" w:rsidP="0048503C">
      <w:pPr>
        <w:pStyle w:val="Akapitzlist"/>
        <w:spacing w:line="240" w:lineRule="auto"/>
        <w:ind w:left="709" w:hanging="142"/>
        <w:rPr>
          <w:rFonts w:ascii="Times New Roman" w:hAnsi="Times New Roman"/>
          <w:sz w:val="24"/>
        </w:rPr>
      </w:pP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w:t>
      </w:r>
      <w:r w:rsidRPr="006261C4">
        <w:rPr>
          <w:rFonts w:ascii="Times New Roman" w:hAnsi="Times New Roman"/>
          <w:sz w:val="24"/>
        </w:rPr>
        <w:lastRenderedPageBreak/>
        <w:t>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lastRenderedPageBreak/>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8DC527F"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C67344">
        <w:rPr>
          <w:rFonts w:ascii="Times New Roman" w:hAnsi="Times New Roman"/>
          <w:sz w:val="24"/>
          <w:u w:val="single"/>
        </w:rPr>
        <w:t>stycznia</w:t>
      </w:r>
      <w:r w:rsidR="009828C9" w:rsidRPr="009828C9">
        <w:rPr>
          <w:rFonts w:ascii="Times New Roman" w:hAnsi="Times New Roman"/>
          <w:sz w:val="24"/>
          <w:u w:val="single"/>
        </w:rPr>
        <w:t xml:space="preserve"> 202</w:t>
      </w:r>
      <w:r w:rsidR="00C67344">
        <w:rPr>
          <w:rFonts w:ascii="Times New Roman" w:hAnsi="Times New Roman"/>
          <w:sz w:val="24"/>
          <w:u w:val="single"/>
        </w:rPr>
        <w:t>4</w:t>
      </w:r>
      <w:r w:rsidR="009828C9" w:rsidRPr="009828C9">
        <w:rPr>
          <w:rFonts w:ascii="Times New Roman" w:hAnsi="Times New Roman"/>
          <w:sz w:val="24"/>
          <w:u w:val="single"/>
        </w:rPr>
        <w:t xml:space="preserve"> r. wynosi </w:t>
      </w:r>
      <w:r w:rsidR="00C67344" w:rsidRPr="00C67344">
        <w:rPr>
          <w:rFonts w:ascii="Times New Roman" w:hAnsi="Times New Roman"/>
          <w:b/>
          <w:bCs/>
          <w:sz w:val="24"/>
          <w:u w:val="single"/>
        </w:rPr>
        <w:t>27,70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lastRenderedPageBreak/>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8A05810" w14:textId="77777777" w:rsidR="00731BE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061F528D" w:rsidR="00EE779B" w:rsidRPr="002B2D49" w:rsidRDefault="00EE779B" w:rsidP="00EE779B">
      <w:pPr>
        <w:autoSpaceDE w:val="0"/>
        <w:autoSpaceDN w:val="0"/>
        <w:adjustRightInd w:val="0"/>
        <w:spacing w:line="240" w:lineRule="auto"/>
        <w:rPr>
          <w:rFonts w:ascii="Times New Roman" w:eastAsiaTheme="minorHAnsi" w:hAnsi="Times New Roman"/>
          <w:sz w:val="24"/>
        </w:rPr>
      </w:pPr>
      <w:r w:rsidRPr="002B2D49">
        <w:rPr>
          <w:rFonts w:ascii="Times New Roman" w:eastAsiaTheme="minorHAnsi" w:hAnsi="Times New Roman"/>
          <w:sz w:val="24"/>
        </w:rPr>
        <w:t>Pan</w:t>
      </w:r>
      <w:r w:rsidR="00096CE3" w:rsidRPr="002B2D49">
        <w:rPr>
          <w:rFonts w:ascii="Times New Roman" w:eastAsiaTheme="minorHAnsi" w:hAnsi="Times New Roman"/>
          <w:sz w:val="24"/>
        </w:rPr>
        <w:t xml:space="preserve"> </w:t>
      </w:r>
      <w:r w:rsidR="002B2D49" w:rsidRPr="002B2D49">
        <w:rPr>
          <w:rFonts w:ascii="Times New Roman" w:eastAsiaTheme="minorHAnsi" w:hAnsi="Times New Roman"/>
          <w:sz w:val="24"/>
        </w:rPr>
        <w:t>Sławomir Goł</w:t>
      </w:r>
      <w:r w:rsidR="008B3397">
        <w:rPr>
          <w:rFonts w:ascii="Times New Roman" w:eastAsiaTheme="minorHAnsi" w:hAnsi="Times New Roman"/>
          <w:sz w:val="24"/>
        </w:rPr>
        <w:t>ą</w:t>
      </w:r>
      <w:r w:rsidR="002B2D49" w:rsidRPr="002B2D49">
        <w:rPr>
          <w:rFonts w:ascii="Times New Roman" w:eastAsiaTheme="minorHAnsi" w:hAnsi="Times New Roman"/>
          <w:sz w:val="24"/>
        </w:rPr>
        <w:t>bek</w:t>
      </w:r>
      <w:r w:rsidR="00096CE3" w:rsidRPr="002B2D49">
        <w:rPr>
          <w:rFonts w:ascii="Times New Roman" w:eastAsiaTheme="minorHAnsi" w:hAnsi="Times New Roman"/>
          <w:sz w:val="24"/>
        </w:rPr>
        <w:t xml:space="preserve"> </w:t>
      </w:r>
      <w:r w:rsidRPr="002B2D49">
        <w:rPr>
          <w:rFonts w:ascii="Times New Roman" w:eastAsiaTheme="minorHAnsi" w:hAnsi="Times New Roman"/>
          <w:sz w:val="24"/>
        </w:rPr>
        <w:t>tel.  13 43</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29</w:t>
      </w:r>
      <w:r w:rsidR="00953231" w:rsidRPr="002B2D49">
        <w:rPr>
          <w:rFonts w:ascii="Times New Roman" w:eastAsiaTheme="minorHAnsi" w:hAnsi="Times New Roman"/>
          <w:sz w:val="24"/>
        </w:rPr>
        <w:t xml:space="preserve"> </w:t>
      </w:r>
      <w:r w:rsidRPr="002B2D49">
        <w:rPr>
          <w:rFonts w:ascii="Times New Roman" w:eastAsiaTheme="minorHAnsi" w:hAnsi="Times New Roman"/>
          <w:sz w:val="24"/>
        </w:rPr>
        <w:t>13</w:t>
      </w:r>
      <w:r w:rsidR="002B2D49" w:rsidRPr="002B2D49">
        <w:rPr>
          <w:rFonts w:ascii="Times New Roman" w:eastAsiaTheme="minorHAnsi" w:hAnsi="Times New Roman"/>
          <w:sz w:val="24"/>
        </w:rPr>
        <w:t>4</w:t>
      </w:r>
      <w:r w:rsidRPr="002B2D49">
        <w:rPr>
          <w:rFonts w:ascii="Times New Roman" w:eastAsiaTheme="minorHAnsi" w:hAnsi="Times New Roman"/>
          <w:sz w:val="24"/>
        </w:rPr>
        <w:t xml:space="preserve">, e-mail: </w:t>
      </w:r>
      <w:r w:rsidR="002B2D49" w:rsidRPr="002B2D49">
        <w:rPr>
          <w:rFonts w:ascii="Times New Roman" w:eastAsiaTheme="minorHAnsi" w:hAnsi="Times New Roman"/>
          <w:sz w:val="24"/>
        </w:rPr>
        <w:t>sgolabek</w:t>
      </w:r>
      <w:r w:rsidRPr="002B2D49">
        <w:rPr>
          <w:rFonts w:ascii="Times New Roman" w:eastAsiaTheme="minorHAnsi" w:hAnsi="Times New Roman"/>
          <w:sz w:val="24"/>
        </w:rPr>
        <w:t>@dukla.pl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10.4. Adres strony internetowej prowadzonego postępowania (link prowadzący bezpośrednio do widoku postępowania na Platformie e-Zamówienia): </w:t>
      </w:r>
    </w:p>
    <w:p w14:paraId="6F5C43DE" w14:textId="1E4CD58C" w:rsidR="001B1EC8" w:rsidRPr="00EA6C35" w:rsidRDefault="002E0527" w:rsidP="00EE779B">
      <w:pPr>
        <w:autoSpaceDE w:val="0"/>
        <w:autoSpaceDN w:val="0"/>
        <w:adjustRightInd w:val="0"/>
        <w:spacing w:line="240" w:lineRule="auto"/>
        <w:rPr>
          <w:color w:val="FF0000"/>
        </w:rPr>
      </w:pPr>
      <w:hyperlink r:id="rId11" w:history="1">
        <w:r w:rsidRPr="00B14E11">
          <w:rPr>
            <w:rStyle w:val="Hipercze"/>
          </w:rPr>
          <w:t>https://ezamowienia.gov.pl/mp-client/search/list/ocds-148610-8fcab603-9374-11ee-ba3b-4e891c384685</w:t>
        </w:r>
      </w:hyperlink>
      <w:r>
        <w:rPr>
          <w:color w:val="FF0000"/>
        </w:rPr>
        <w:t xml:space="preserve"> </w:t>
      </w:r>
    </w:p>
    <w:p w14:paraId="27B3BF41" w14:textId="2AA3F78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3D193EC5" w14:textId="43F32455" w:rsidR="001F69CA" w:rsidRDefault="002E0527" w:rsidP="00EE779B">
      <w:pPr>
        <w:autoSpaceDE w:val="0"/>
        <w:autoSpaceDN w:val="0"/>
        <w:adjustRightInd w:val="0"/>
        <w:spacing w:after="66" w:line="240" w:lineRule="auto"/>
        <w:rPr>
          <w:rFonts w:ascii="Times New Roman" w:hAnsi="Times New Roman"/>
          <w:sz w:val="24"/>
          <w:lang w:val="en-US"/>
        </w:rPr>
      </w:pPr>
      <w:r w:rsidRPr="002E0527">
        <w:rPr>
          <w:rFonts w:ascii="Times New Roman" w:hAnsi="Times New Roman"/>
          <w:sz w:val="24"/>
          <w:lang w:val="en-US"/>
        </w:rPr>
        <w:t>ocds-148610-8fcab603-9374-11ee-ba3b-4e891c384685</w:t>
      </w:r>
    </w:p>
    <w:p w14:paraId="7775438A" w14:textId="77777777" w:rsidR="002E0527" w:rsidRPr="002E0527" w:rsidRDefault="002E0527" w:rsidP="00EE779B">
      <w:pPr>
        <w:autoSpaceDE w:val="0"/>
        <w:autoSpaceDN w:val="0"/>
        <w:adjustRightInd w:val="0"/>
        <w:spacing w:after="66" w:line="240" w:lineRule="auto"/>
        <w:rPr>
          <w:rFonts w:ascii="Times New Roman" w:hAnsi="Times New Roman"/>
          <w:sz w:val="24"/>
          <w:lang w:val="en-US"/>
        </w:rPr>
      </w:pPr>
    </w:p>
    <w:p w14:paraId="43299DD7" w14:textId="041FA45A"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0C89E350"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w:t>
      </w:r>
      <w:r w:rsidRPr="00EE779B">
        <w:rPr>
          <w:rFonts w:ascii="Times New Roman" w:eastAsiaTheme="minorHAnsi" w:hAnsi="Times New Roman"/>
          <w:color w:val="000000"/>
          <w:sz w:val="24"/>
        </w:rPr>
        <w:lastRenderedPageBreak/>
        <w:t xml:space="preserve">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w:t>
      </w:r>
      <w:r w:rsidRPr="00EE779B">
        <w:rPr>
          <w:rFonts w:ascii="Times New Roman" w:eastAsiaTheme="minorHAnsi" w:hAnsi="Times New Roman"/>
          <w:color w:val="000000"/>
          <w:sz w:val="24"/>
        </w:rPr>
        <w:lastRenderedPageBreak/>
        <w:t xml:space="preserve">„Złóż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E9E44F4"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w:t>
      </w:r>
      <w:r w:rsidRPr="00EE779B">
        <w:rPr>
          <w:rFonts w:ascii="Times New Roman" w:eastAsiaTheme="minorHAnsi" w:hAnsi="Times New Roman"/>
          <w:color w:val="000000"/>
          <w:sz w:val="24"/>
        </w:rPr>
        <w:lastRenderedPageBreak/>
        <w:t>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4E455060"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2B2D49" w:rsidRPr="002B2D49">
        <w:rPr>
          <w:rFonts w:ascii="Times New Roman" w:hAnsi="Times New Roman"/>
          <w:sz w:val="24"/>
        </w:rPr>
        <w:t>14</w:t>
      </w:r>
      <w:r w:rsidR="00A812BB" w:rsidRPr="002B2D49">
        <w:rPr>
          <w:rFonts w:ascii="Times New Roman" w:hAnsi="Times New Roman"/>
          <w:sz w:val="24"/>
        </w:rPr>
        <w:t xml:space="preserve"> </w:t>
      </w:r>
      <w:r w:rsidR="001F69CA" w:rsidRPr="002B2D49">
        <w:rPr>
          <w:rFonts w:ascii="Times New Roman" w:hAnsi="Times New Roman"/>
          <w:sz w:val="24"/>
        </w:rPr>
        <w:t>stycznia</w:t>
      </w:r>
      <w:r w:rsidRPr="002B2D49">
        <w:rPr>
          <w:rFonts w:ascii="Times New Roman" w:hAnsi="Times New Roman"/>
          <w:sz w:val="24"/>
        </w:rPr>
        <w:t xml:space="preserve"> 202</w:t>
      </w:r>
      <w:r w:rsidR="001F69CA" w:rsidRPr="002B2D49">
        <w:rPr>
          <w:rFonts w:ascii="Times New Roman" w:hAnsi="Times New Roman"/>
          <w:sz w:val="24"/>
        </w:rPr>
        <w:t xml:space="preserve">4 </w:t>
      </w:r>
      <w:r w:rsidRPr="002B2D49">
        <w:rPr>
          <w:rFonts w:ascii="Times New Roman" w:hAnsi="Times New Roman"/>
          <w:sz w:val="24"/>
        </w:rPr>
        <w:t xml:space="preserve">roku, </w:t>
      </w:r>
      <w:r w:rsidRPr="006261C4">
        <w:rPr>
          <w:rFonts w:ascii="Times New Roman" w:hAnsi="Times New Roman"/>
          <w:sz w:val="24"/>
        </w:rPr>
        <w:t>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xml:space="preserve">– o szczególnych rozwiązaniach w zakresie przeciwdziałania wspieraniu agresji na </w:t>
      </w:r>
      <w:r w:rsidRPr="00324AE8">
        <w:rPr>
          <w:rFonts w:ascii="Times New Roman" w:hAnsi="Times New Roman"/>
          <w:sz w:val="24"/>
        </w:rPr>
        <w:lastRenderedPageBreak/>
        <w:t>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6E91BDD3" w:rsidR="00AE3E48" w:rsidRPr="002B2D49"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Pr>
          <w:rFonts w:ascii="Times New Roman" w:hAnsi="Times New Roman"/>
          <w:sz w:val="24"/>
        </w:rPr>
        <w:br/>
      </w:r>
      <w:r w:rsidR="00AE3E48" w:rsidRPr="002B2D49">
        <w:rPr>
          <w:rFonts w:ascii="Times New Roman" w:hAnsi="Times New Roman"/>
          <w:sz w:val="24"/>
        </w:rPr>
        <w:t xml:space="preserve">w terminie </w:t>
      </w:r>
      <w:r w:rsidR="00AE3E48" w:rsidRPr="002B2D49">
        <w:rPr>
          <w:rFonts w:ascii="Times New Roman" w:hAnsi="Times New Roman"/>
          <w:b/>
          <w:sz w:val="24"/>
        </w:rPr>
        <w:t xml:space="preserve">do dnia </w:t>
      </w:r>
      <w:r w:rsidR="002B2D49" w:rsidRPr="002B2D49">
        <w:rPr>
          <w:rFonts w:ascii="Times New Roman" w:hAnsi="Times New Roman"/>
          <w:b/>
          <w:sz w:val="24"/>
        </w:rPr>
        <w:t xml:space="preserve">14 </w:t>
      </w:r>
      <w:r w:rsidR="000151BD" w:rsidRPr="002B2D49">
        <w:rPr>
          <w:rFonts w:ascii="Times New Roman" w:hAnsi="Times New Roman"/>
          <w:b/>
          <w:sz w:val="24"/>
        </w:rPr>
        <w:t xml:space="preserve"> </w:t>
      </w:r>
      <w:r w:rsidR="00EA6C35" w:rsidRPr="002B2D49">
        <w:rPr>
          <w:rFonts w:ascii="Times New Roman" w:hAnsi="Times New Roman"/>
          <w:b/>
          <w:sz w:val="24"/>
        </w:rPr>
        <w:t>grudnia</w:t>
      </w:r>
      <w:r w:rsidR="002C5B31" w:rsidRPr="002B2D49">
        <w:rPr>
          <w:rFonts w:ascii="Times New Roman" w:hAnsi="Times New Roman"/>
          <w:b/>
          <w:sz w:val="24"/>
        </w:rPr>
        <w:t xml:space="preserve"> </w:t>
      </w:r>
      <w:r w:rsidR="00AE3E48" w:rsidRPr="002B2D49">
        <w:rPr>
          <w:rFonts w:ascii="Times New Roman" w:hAnsi="Times New Roman"/>
          <w:b/>
          <w:sz w:val="24"/>
        </w:rPr>
        <w:t>202</w:t>
      </w:r>
      <w:r w:rsidR="00CB3163" w:rsidRPr="002B2D49">
        <w:rPr>
          <w:rFonts w:ascii="Times New Roman" w:hAnsi="Times New Roman"/>
          <w:b/>
          <w:sz w:val="24"/>
        </w:rPr>
        <w:t>3</w:t>
      </w:r>
      <w:r w:rsidR="00AE3E48" w:rsidRPr="002B2D49">
        <w:rPr>
          <w:rFonts w:ascii="Times New Roman" w:hAnsi="Times New Roman"/>
          <w:b/>
          <w:sz w:val="24"/>
        </w:rPr>
        <w:t xml:space="preserve"> roku -  godz. </w:t>
      </w:r>
      <w:r w:rsidR="004825ED" w:rsidRPr="002B2D49">
        <w:rPr>
          <w:rFonts w:ascii="Times New Roman" w:hAnsi="Times New Roman"/>
          <w:b/>
          <w:sz w:val="24"/>
        </w:rPr>
        <w:t>8</w:t>
      </w:r>
      <w:r w:rsidR="00AE3E48" w:rsidRPr="002B2D49">
        <w:rPr>
          <w:rFonts w:ascii="Times New Roman" w:hAnsi="Times New Roman"/>
          <w:b/>
          <w:sz w:val="24"/>
        </w:rPr>
        <w:t>:00.</w:t>
      </w:r>
    </w:p>
    <w:p w14:paraId="6D8A094E" w14:textId="2927B9E2" w:rsidR="00AE3E48" w:rsidRPr="002B2D49" w:rsidRDefault="00A1281B">
      <w:pPr>
        <w:pStyle w:val="Akapitzlist"/>
        <w:numPr>
          <w:ilvl w:val="1"/>
          <w:numId w:val="28"/>
        </w:numPr>
        <w:spacing w:line="240" w:lineRule="auto"/>
        <w:rPr>
          <w:rFonts w:ascii="Times New Roman" w:hAnsi="Times New Roman"/>
          <w:b/>
          <w:sz w:val="24"/>
          <w:lang w:eastAsia="pl-PL"/>
        </w:rPr>
      </w:pPr>
      <w:r w:rsidRPr="002B2D49">
        <w:rPr>
          <w:rFonts w:ascii="Times New Roman" w:hAnsi="Times New Roman"/>
          <w:sz w:val="24"/>
        </w:rPr>
        <w:t xml:space="preserve"> </w:t>
      </w:r>
      <w:r w:rsidR="00AE3E48" w:rsidRPr="002B2D49">
        <w:rPr>
          <w:rFonts w:ascii="Times New Roman" w:hAnsi="Times New Roman"/>
          <w:sz w:val="24"/>
        </w:rPr>
        <w:t xml:space="preserve">Otwarcie ofert nastąpi w dniu </w:t>
      </w:r>
      <w:r w:rsidR="002B2D49" w:rsidRPr="002B2D49">
        <w:rPr>
          <w:rFonts w:ascii="Times New Roman" w:hAnsi="Times New Roman"/>
          <w:b/>
          <w:sz w:val="24"/>
        </w:rPr>
        <w:t>14</w:t>
      </w:r>
      <w:r w:rsidR="000151BD" w:rsidRPr="002B2D49">
        <w:rPr>
          <w:rFonts w:ascii="Times New Roman" w:hAnsi="Times New Roman"/>
          <w:b/>
          <w:sz w:val="24"/>
        </w:rPr>
        <w:t xml:space="preserve"> </w:t>
      </w:r>
      <w:r w:rsidR="00EA6C35" w:rsidRPr="002B2D49">
        <w:rPr>
          <w:rFonts w:ascii="Times New Roman" w:hAnsi="Times New Roman"/>
          <w:b/>
          <w:sz w:val="24"/>
        </w:rPr>
        <w:t>grudnia</w:t>
      </w:r>
      <w:r w:rsidR="00A812BB" w:rsidRPr="002B2D49">
        <w:rPr>
          <w:rFonts w:ascii="Times New Roman" w:hAnsi="Times New Roman"/>
          <w:b/>
          <w:sz w:val="24"/>
        </w:rPr>
        <w:t xml:space="preserve"> </w:t>
      </w:r>
      <w:r w:rsidR="00CB3163" w:rsidRPr="002B2D49">
        <w:rPr>
          <w:rFonts w:ascii="Times New Roman" w:hAnsi="Times New Roman"/>
          <w:b/>
          <w:sz w:val="24"/>
        </w:rPr>
        <w:t>2023 roku</w:t>
      </w:r>
      <w:r w:rsidR="00AE3E48" w:rsidRPr="002B2D49">
        <w:rPr>
          <w:rFonts w:ascii="Times New Roman" w:hAnsi="Times New Roman"/>
          <w:sz w:val="24"/>
        </w:rPr>
        <w:t xml:space="preserve">, o godzinie </w:t>
      </w:r>
      <w:r w:rsidR="00F72A4F" w:rsidRPr="002B2D49">
        <w:rPr>
          <w:rFonts w:ascii="Times New Roman" w:hAnsi="Times New Roman"/>
          <w:sz w:val="24"/>
        </w:rPr>
        <w:t>0</w:t>
      </w:r>
      <w:r w:rsidR="00A8442A" w:rsidRPr="002B2D49">
        <w:rPr>
          <w:rFonts w:ascii="Times New Roman" w:hAnsi="Times New Roman"/>
          <w:sz w:val="24"/>
        </w:rPr>
        <w:t>9</w:t>
      </w:r>
      <w:r w:rsidR="00AE3E48" w:rsidRPr="002B2D49">
        <w:rPr>
          <w:rFonts w:ascii="Times New Roman" w:hAnsi="Times New Roman"/>
          <w:sz w:val="24"/>
        </w:rPr>
        <w:t>:</w:t>
      </w:r>
      <w:r w:rsidR="00A8442A" w:rsidRPr="002B2D49">
        <w:rPr>
          <w:rFonts w:ascii="Times New Roman" w:hAnsi="Times New Roman"/>
          <w:sz w:val="24"/>
        </w:rPr>
        <w:t>00</w:t>
      </w:r>
      <w:r w:rsidR="00AE3E48" w:rsidRPr="002B2D49">
        <w:rPr>
          <w:rFonts w:ascii="Times New Roman" w:hAnsi="Times New Roman"/>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Default="00AF3D9A" w:rsidP="00AF3D9A">
      <w:pPr>
        <w:tabs>
          <w:tab w:val="left" w:pos="426"/>
        </w:tabs>
        <w:spacing w:line="240" w:lineRule="auto"/>
        <w:rPr>
          <w:rFonts w:ascii="Times New Roman" w:eastAsia="MS Mincho" w:hAnsi="Times New Roman"/>
          <w:b/>
          <w:color w:val="000000" w:themeColor="text1"/>
          <w:sz w:val="24"/>
          <w:lang w:eastAsia="pl-PL"/>
        </w:rPr>
      </w:pPr>
      <w:r w:rsidRPr="00AF3D9A">
        <w:rPr>
          <w:rFonts w:ascii="Times New Roman" w:eastAsia="MS Mincho" w:hAnsi="Times New Roman"/>
          <w:b/>
          <w:color w:val="000000" w:themeColor="text1"/>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63D34BDD"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 xml:space="preserve">liczba punktów uzyskanych w kryterium – </w:t>
            </w:r>
            <w:r w:rsidR="00EA6C35">
              <w:rPr>
                <w:rFonts w:ascii="Times New Roman" w:hAnsi="Times New Roman"/>
                <w:sz w:val="24"/>
              </w:rPr>
              <w:t>czas reakcji na awaryjne oczyszczanie</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Default="003B3A63" w:rsidP="003B3A63">
      <w:pPr>
        <w:tabs>
          <w:tab w:val="left" w:pos="1276"/>
        </w:tabs>
        <w:suppressAutoHyphens/>
        <w:ind w:left="840"/>
        <w:contextualSpacing/>
        <w:rPr>
          <w:rFonts w:ascii="Times New Roman" w:eastAsia="MS Mincho" w:hAnsi="Times New Roman"/>
          <w:color w:val="000000" w:themeColor="text1"/>
          <w:sz w:val="24"/>
        </w:rPr>
      </w:pPr>
    </w:p>
    <w:p w14:paraId="153569EF" w14:textId="77777777" w:rsidR="002B2D49" w:rsidRPr="00AF3D9A" w:rsidRDefault="002B2D49" w:rsidP="003B3A63">
      <w:pPr>
        <w:tabs>
          <w:tab w:val="left" w:pos="1276"/>
        </w:tabs>
        <w:suppressAutoHyphens/>
        <w:ind w:left="840"/>
        <w:contextualSpacing/>
        <w:rPr>
          <w:rFonts w:ascii="Times New Roman" w:eastAsia="MS Mincho" w:hAnsi="Times New Roman"/>
          <w:color w:val="000000" w:themeColor="text1"/>
          <w:sz w:val="24"/>
        </w:rPr>
      </w:pPr>
    </w:p>
    <w:p w14:paraId="2AD6CC9B" w14:textId="77777777"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Kryterium Nr 1 – Cena</w:t>
      </w:r>
    </w:p>
    <w:p w14:paraId="0D741ADF" w14:textId="3CDA43B5"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color w:val="000000" w:themeColor="text1"/>
          <w:sz w:val="24"/>
        </w:rPr>
        <w:t>Ocenie zostanie poddana cena brutto oferty za wykonywaną usługę</w:t>
      </w:r>
    </w:p>
    <w:p w14:paraId="33AA4DC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Oferta z najniższą ceną otrzyma maksymalną liczbę punktów – 60. Pozostałe oferty zostaną przeliczone proporcjonalnie. Uzyskana liczba punktów badanej oferty zostanie pomnożona przez wagę tego kryterium = 60  pkt. Wynik będzie traktowany jako wartość punktowa oferty w kryterium cena oferty.</w:t>
      </w:r>
    </w:p>
    <w:p w14:paraId="2775E864" w14:textId="77777777" w:rsidR="00923458" w:rsidRDefault="00923458" w:rsidP="00923458">
      <w:pPr>
        <w:tabs>
          <w:tab w:val="left" w:pos="1276"/>
        </w:tabs>
        <w:suppressAutoHyphens/>
        <w:ind w:left="993"/>
        <w:jc w:val="center"/>
        <w:rPr>
          <w:rFonts w:ascii="Times New Roman" w:eastAsia="MS Mincho" w:hAnsi="Times New Roman"/>
          <w:b/>
          <w:bCs/>
          <w:color w:val="000000" w:themeColor="text1"/>
          <w:sz w:val="24"/>
        </w:rPr>
      </w:pPr>
      <w:proofErr w:type="spellStart"/>
      <w:r>
        <w:rPr>
          <w:rFonts w:ascii="Times New Roman" w:eastAsia="MS Mincho" w:hAnsi="Times New Roman"/>
          <w:b/>
          <w:bCs/>
          <w:color w:val="000000" w:themeColor="text1"/>
          <w:sz w:val="24"/>
        </w:rPr>
        <w:t>Cn</w:t>
      </w:r>
      <w:proofErr w:type="spellEnd"/>
      <w:r>
        <w:rPr>
          <w:rFonts w:ascii="Times New Roman" w:eastAsia="MS Mincho" w:hAnsi="Times New Roman"/>
          <w:b/>
          <w:bCs/>
          <w:color w:val="000000" w:themeColor="text1"/>
          <w:sz w:val="24"/>
        </w:rPr>
        <w:t>/</w:t>
      </w:r>
      <w:proofErr w:type="spellStart"/>
      <w:r>
        <w:rPr>
          <w:rFonts w:ascii="Times New Roman" w:eastAsia="MS Mincho" w:hAnsi="Times New Roman"/>
          <w:b/>
          <w:bCs/>
          <w:color w:val="000000" w:themeColor="text1"/>
          <w:sz w:val="24"/>
        </w:rPr>
        <w:t>Cb</w:t>
      </w:r>
      <w:proofErr w:type="spellEnd"/>
      <w:r>
        <w:rPr>
          <w:rFonts w:ascii="Times New Roman" w:eastAsia="MS Mincho" w:hAnsi="Times New Roman"/>
          <w:b/>
          <w:bCs/>
          <w:color w:val="000000" w:themeColor="text1"/>
          <w:sz w:val="24"/>
        </w:rPr>
        <w:t xml:space="preserve"> x waga (60) = ilość punktów w kryterium 1</w:t>
      </w:r>
    </w:p>
    <w:p w14:paraId="716100CB"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31685BFD"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Cn</w:t>
      </w:r>
      <w:proofErr w:type="spellEnd"/>
      <w:r>
        <w:rPr>
          <w:rFonts w:ascii="Times New Roman" w:eastAsia="MS Mincho" w:hAnsi="Times New Roman"/>
          <w:color w:val="000000" w:themeColor="text1"/>
          <w:sz w:val="24"/>
        </w:rPr>
        <w:t xml:space="preserve"> - najniższa cena spośród ofert nie odrzuconych w danej części zamówienia,</w:t>
      </w:r>
    </w:p>
    <w:p w14:paraId="0B9DD6A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Cb</w:t>
      </w:r>
      <w:proofErr w:type="spellEnd"/>
      <w:r>
        <w:rPr>
          <w:rFonts w:ascii="Times New Roman" w:eastAsia="MS Mincho" w:hAnsi="Times New Roman"/>
          <w:color w:val="000000" w:themeColor="text1"/>
          <w:sz w:val="24"/>
        </w:rPr>
        <w:t xml:space="preserve"> - cena oferty badanej (rozpatrywanej) w danej części zamówienia,</w:t>
      </w:r>
    </w:p>
    <w:p w14:paraId="41405AB2"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Ilość punktów obliczona wg powyższego wzoru zostanie przyznana poszczególnym ofertom. Uzyskana liczba punktów w ramach kryterium zaokrąglana będzie do drugiego miejsca po przecinku.</w:t>
      </w:r>
    </w:p>
    <w:p w14:paraId="5CE447F0"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Oferta może uzyskać w kryterium ceny maksymalną ilość 60 punktów.</w:t>
      </w:r>
    </w:p>
    <w:p w14:paraId="3CA8A3E5"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2CA45CA3" w14:textId="15542D18" w:rsidR="00923458" w:rsidRDefault="00923458" w:rsidP="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Kryterium Nr 2 – Gotowość do pracy (</w:t>
      </w:r>
      <w:proofErr w:type="spellStart"/>
      <w:r>
        <w:rPr>
          <w:rFonts w:ascii="Times New Roman" w:eastAsia="MS Mincho" w:hAnsi="Times New Roman"/>
          <w:b/>
          <w:color w:val="000000" w:themeColor="text1"/>
          <w:sz w:val="24"/>
        </w:rPr>
        <w:t>G</w:t>
      </w:r>
      <w:r w:rsidR="001F69CA">
        <w:rPr>
          <w:rFonts w:ascii="Times New Roman" w:eastAsia="MS Mincho" w:hAnsi="Times New Roman"/>
          <w:b/>
          <w:color w:val="000000" w:themeColor="text1"/>
          <w:sz w:val="24"/>
        </w:rPr>
        <w:t>t</w:t>
      </w:r>
      <w:proofErr w:type="spellEnd"/>
      <w:r>
        <w:rPr>
          <w:rFonts w:ascii="Times New Roman" w:eastAsia="MS Mincho" w:hAnsi="Times New Roman"/>
          <w:b/>
          <w:color w:val="000000" w:themeColor="text1"/>
          <w:sz w:val="24"/>
        </w:rPr>
        <w:t>)</w:t>
      </w:r>
    </w:p>
    <w:p w14:paraId="3882A7E4"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W przypadku kryterium nr 2 oferta otrzyma ilość punktów w zależności od zaproponowanego przez Wykonawcę czasu w jakim zostanie rozpoczęta praca związana z odśnieżaniem Rejonu, tj. czas od zgłoszenia do wyjazdu pierwszego pojazdu do odśnieżania.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923458" w14:paraId="5DBCFCA9"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076FA508" w14:textId="47B15859" w:rsidR="00923458" w:rsidRDefault="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Deklarowany czas reakcji na awaryjne oczyszczanie</w:t>
            </w:r>
          </w:p>
        </w:tc>
        <w:tc>
          <w:tcPr>
            <w:tcW w:w="4527" w:type="dxa"/>
            <w:tcBorders>
              <w:top w:val="single" w:sz="4" w:space="0" w:color="auto"/>
              <w:left w:val="single" w:sz="4" w:space="0" w:color="auto"/>
              <w:bottom w:val="single" w:sz="4" w:space="0" w:color="auto"/>
              <w:right w:val="single" w:sz="4" w:space="0" w:color="auto"/>
            </w:tcBorders>
            <w:hideMark/>
          </w:tcPr>
          <w:p w14:paraId="611AD728" w14:textId="77777777" w:rsidR="00923458" w:rsidRDefault="00923458">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Ilość punktów możliwa do uzyskania</w:t>
            </w:r>
          </w:p>
        </w:tc>
      </w:tr>
      <w:tr w:rsidR="00923458" w14:paraId="6D440D99"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3635C526" w14:textId="1A01A142" w:rsidR="00923458" w:rsidRDefault="005A4DB8">
            <w:pPr>
              <w:tabs>
                <w:tab w:val="left" w:pos="1276"/>
              </w:tabs>
              <w:suppressAutoHyphens/>
              <w:ind w:left="993"/>
              <w:rPr>
                <w:rFonts w:ascii="Times New Roman" w:eastAsia="MS Mincho" w:hAnsi="Times New Roman"/>
                <w:color w:val="000000" w:themeColor="text1"/>
                <w:sz w:val="24"/>
              </w:rPr>
            </w:pPr>
            <w:bookmarkStart w:id="13" w:name="_Hlk151545570"/>
            <w:r>
              <w:rPr>
                <w:rFonts w:ascii="Times New Roman" w:eastAsia="MS Mincho" w:hAnsi="Times New Roman"/>
                <w:color w:val="000000" w:themeColor="text1"/>
                <w:sz w:val="24"/>
              </w:rPr>
              <w:t>Do 120 min. od wezwania</w:t>
            </w:r>
            <w:r w:rsidR="00923458">
              <w:rPr>
                <w:rFonts w:ascii="Times New Roman" w:eastAsia="MS Mincho" w:hAnsi="Times New Roman"/>
                <w:color w:val="000000" w:themeColor="text1"/>
                <w:sz w:val="24"/>
              </w:rPr>
              <w:t xml:space="preserve"> </w:t>
            </w:r>
          </w:p>
        </w:tc>
        <w:tc>
          <w:tcPr>
            <w:tcW w:w="4527" w:type="dxa"/>
            <w:tcBorders>
              <w:top w:val="single" w:sz="4" w:space="0" w:color="auto"/>
              <w:left w:val="single" w:sz="4" w:space="0" w:color="auto"/>
              <w:bottom w:val="single" w:sz="4" w:space="0" w:color="auto"/>
              <w:right w:val="single" w:sz="4" w:space="0" w:color="auto"/>
            </w:tcBorders>
            <w:hideMark/>
          </w:tcPr>
          <w:p w14:paraId="47D90FE8" w14:textId="77777777" w:rsidR="00923458" w:rsidRDefault="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40</w:t>
            </w:r>
          </w:p>
        </w:tc>
      </w:tr>
      <w:tr w:rsidR="00923458" w14:paraId="1B6EEF8C"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66CA8A03" w14:textId="63A04186" w:rsidR="00923458" w:rsidRDefault="005A4DB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Do 240 min. od wezwania</w:t>
            </w:r>
          </w:p>
        </w:tc>
        <w:tc>
          <w:tcPr>
            <w:tcW w:w="4527" w:type="dxa"/>
            <w:tcBorders>
              <w:top w:val="single" w:sz="4" w:space="0" w:color="auto"/>
              <w:left w:val="single" w:sz="4" w:space="0" w:color="auto"/>
              <w:bottom w:val="single" w:sz="4" w:space="0" w:color="auto"/>
              <w:right w:val="single" w:sz="4" w:space="0" w:color="auto"/>
            </w:tcBorders>
            <w:hideMark/>
          </w:tcPr>
          <w:p w14:paraId="031D706E" w14:textId="77777777" w:rsidR="00923458" w:rsidRDefault="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923458" w14:paraId="2FC0ECAE" w14:textId="77777777" w:rsidTr="00923458">
        <w:tc>
          <w:tcPr>
            <w:tcW w:w="4535" w:type="dxa"/>
            <w:tcBorders>
              <w:top w:val="single" w:sz="4" w:space="0" w:color="auto"/>
              <w:left w:val="single" w:sz="4" w:space="0" w:color="auto"/>
              <w:bottom w:val="single" w:sz="4" w:space="0" w:color="auto"/>
              <w:right w:val="single" w:sz="4" w:space="0" w:color="auto"/>
            </w:tcBorders>
            <w:hideMark/>
          </w:tcPr>
          <w:p w14:paraId="09E8A18F" w14:textId="19CE7B78" w:rsidR="00923458" w:rsidRDefault="005A4DB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Do 360 min. od wezwania</w:t>
            </w:r>
          </w:p>
        </w:tc>
        <w:tc>
          <w:tcPr>
            <w:tcW w:w="4527" w:type="dxa"/>
            <w:tcBorders>
              <w:top w:val="single" w:sz="4" w:space="0" w:color="auto"/>
              <w:left w:val="single" w:sz="4" w:space="0" w:color="auto"/>
              <w:bottom w:val="single" w:sz="4" w:space="0" w:color="auto"/>
              <w:right w:val="single" w:sz="4" w:space="0" w:color="auto"/>
            </w:tcBorders>
            <w:hideMark/>
          </w:tcPr>
          <w:p w14:paraId="3C8AB14F" w14:textId="77777777" w:rsidR="00923458" w:rsidRDefault="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0</w:t>
            </w:r>
          </w:p>
        </w:tc>
      </w:tr>
      <w:bookmarkEnd w:id="13"/>
    </w:tbl>
    <w:p w14:paraId="1744A5E8"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3F9D6ED4" w14:textId="77777777" w:rsidR="00923458" w:rsidRDefault="00923458" w:rsidP="00923458">
      <w:pPr>
        <w:tabs>
          <w:tab w:val="left" w:pos="1276"/>
        </w:tabs>
        <w:suppressAutoHyphens/>
        <w:ind w:left="993"/>
        <w:rPr>
          <w:rFonts w:ascii="Times New Roman" w:eastAsia="MS Mincho" w:hAnsi="Times New Roman"/>
          <w:i/>
          <w:color w:val="000000" w:themeColor="text1"/>
          <w:sz w:val="24"/>
        </w:rPr>
      </w:pPr>
      <w:r>
        <w:rPr>
          <w:rFonts w:ascii="Times New Roman" w:eastAsia="MS Mincho" w:hAnsi="Times New Roman"/>
          <w:i/>
          <w:color w:val="000000" w:themeColor="text1"/>
          <w:sz w:val="24"/>
        </w:rPr>
        <w:t>* Czas od zgłoszenia do wyjazdu pierwszego pojazdu powinien zostać podany w minutach, przy czym Wykonawca nie może zaproponować zakresu czasów innych niż wskazane w tabeli powyżej.</w:t>
      </w:r>
    </w:p>
    <w:p w14:paraId="15B181AD" w14:textId="36DA3043"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Niepodanie przez wykonawcę w formularzu oferty czasu gotowości do pracy </w:t>
      </w:r>
      <w:r>
        <w:rPr>
          <w:rFonts w:ascii="Times New Roman" w:eastAsia="MS Mincho" w:hAnsi="Times New Roman"/>
          <w:color w:val="000000" w:themeColor="text1"/>
          <w:sz w:val="24"/>
        </w:rPr>
        <w:br/>
        <w:t xml:space="preserve">(tj. czasu od zgłoszenia </w:t>
      </w:r>
      <w:r w:rsidR="005A4DB8">
        <w:rPr>
          <w:rFonts w:ascii="Times New Roman" w:eastAsia="MS Mincho" w:hAnsi="Times New Roman"/>
          <w:color w:val="000000" w:themeColor="text1"/>
          <w:sz w:val="24"/>
        </w:rPr>
        <w:t>do podjęcia czynności awaryjnego oczyszczania</w:t>
      </w:r>
      <w:r>
        <w:rPr>
          <w:rFonts w:ascii="Times New Roman" w:eastAsia="MS Mincho" w:hAnsi="Times New Roman"/>
          <w:color w:val="000000" w:themeColor="text1"/>
          <w:sz w:val="24"/>
        </w:rPr>
        <w:t xml:space="preserve">) będzie skutkować uznaniem, że wykonawca deklaruje czas powyżej </w:t>
      </w:r>
      <w:r w:rsidR="005A4DB8">
        <w:rPr>
          <w:rFonts w:ascii="Times New Roman" w:eastAsia="MS Mincho" w:hAnsi="Times New Roman"/>
          <w:color w:val="000000" w:themeColor="text1"/>
          <w:sz w:val="24"/>
        </w:rPr>
        <w:t>360</w:t>
      </w:r>
      <w:r>
        <w:rPr>
          <w:rFonts w:ascii="Times New Roman" w:eastAsia="MS Mincho" w:hAnsi="Times New Roman"/>
          <w:color w:val="000000" w:themeColor="text1"/>
          <w:sz w:val="24"/>
        </w:rPr>
        <w:t xml:space="preserve"> minut i otrzyma </w:t>
      </w:r>
      <w:r>
        <w:rPr>
          <w:rFonts w:ascii="Times New Roman" w:eastAsia="MS Mincho" w:hAnsi="Times New Roman"/>
          <w:color w:val="000000" w:themeColor="text1"/>
          <w:sz w:val="24"/>
        </w:rPr>
        <w:br/>
        <w:t>0 punktów.</w:t>
      </w:r>
    </w:p>
    <w:p w14:paraId="55C88856" w14:textId="77777777" w:rsidR="00923458" w:rsidRDefault="00923458" w:rsidP="00923458">
      <w:pPr>
        <w:tabs>
          <w:tab w:val="left" w:pos="1276"/>
        </w:tabs>
        <w:suppressAutoHyphens/>
        <w:ind w:left="993"/>
        <w:rPr>
          <w:rFonts w:ascii="Times New Roman" w:eastAsia="MS Mincho" w:hAnsi="Times New Roman"/>
          <w:color w:val="000000" w:themeColor="text1"/>
          <w:sz w:val="24"/>
        </w:rPr>
      </w:pPr>
    </w:p>
    <w:p w14:paraId="092337D1"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b/>
          <w:color w:val="000000" w:themeColor="text1"/>
          <w:sz w:val="24"/>
        </w:rPr>
        <w:t>Końcowa ilość punktów (P)</w:t>
      </w:r>
      <w:r>
        <w:rPr>
          <w:rFonts w:ascii="Times New Roman" w:eastAsia="MS Mincho" w:hAnsi="Times New Roman"/>
          <w:color w:val="000000" w:themeColor="text1"/>
          <w:sz w:val="24"/>
        </w:rPr>
        <w:t xml:space="preserve"> dla każdej oferty będzie wyliczana wg </w:t>
      </w:r>
    </w:p>
    <w:p w14:paraId="272107F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poniższego wzoru: </w:t>
      </w:r>
    </w:p>
    <w:p w14:paraId="393B9407" w14:textId="26FE64E8"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P = C + </w:t>
      </w:r>
      <w:proofErr w:type="spellStart"/>
      <w:r>
        <w:rPr>
          <w:rFonts w:ascii="Times New Roman" w:eastAsia="MS Mincho" w:hAnsi="Times New Roman"/>
          <w:color w:val="000000" w:themeColor="text1"/>
          <w:sz w:val="24"/>
        </w:rPr>
        <w:t>G</w:t>
      </w:r>
      <w:r w:rsidR="005A4DB8">
        <w:rPr>
          <w:rFonts w:ascii="Times New Roman" w:eastAsia="MS Mincho" w:hAnsi="Times New Roman"/>
          <w:color w:val="000000" w:themeColor="text1"/>
          <w:sz w:val="24"/>
        </w:rPr>
        <w:t>t</w:t>
      </w:r>
      <w:proofErr w:type="spellEnd"/>
    </w:p>
    <w:p w14:paraId="3DAAAFB4"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gdzie:</w:t>
      </w:r>
    </w:p>
    <w:p w14:paraId="58235A17"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C -cena (max. 60 pkt.)</w:t>
      </w:r>
    </w:p>
    <w:p w14:paraId="5F440C0E" w14:textId="55CDD6D7" w:rsidR="00923458" w:rsidRDefault="00923458" w:rsidP="00923458">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Gt</w:t>
      </w:r>
      <w:proofErr w:type="spellEnd"/>
      <w:r>
        <w:rPr>
          <w:rFonts w:ascii="Times New Roman" w:eastAsia="MS Mincho" w:hAnsi="Times New Roman"/>
          <w:color w:val="000000" w:themeColor="text1"/>
          <w:sz w:val="24"/>
        </w:rPr>
        <w:t xml:space="preserve"> -czas </w:t>
      </w:r>
      <w:r w:rsidR="005A4DB8">
        <w:rPr>
          <w:rFonts w:ascii="Times New Roman" w:eastAsia="MS Mincho" w:hAnsi="Times New Roman"/>
          <w:color w:val="000000" w:themeColor="text1"/>
          <w:sz w:val="24"/>
        </w:rPr>
        <w:t>reakcji</w:t>
      </w:r>
      <w:r>
        <w:rPr>
          <w:rFonts w:ascii="Times New Roman" w:eastAsia="MS Mincho" w:hAnsi="Times New Roman"/>
          <w:color w:val="000000" w:themeColor="text1"/>
          <w:sz w:val="24"/>
        </w:rPr>
        <w:t xml:space="preserve"> (max. 40 pkt.)</w:t>
      </w:r>
    </w:p>
    <w:p w14:paraId="508F5DE9"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271291E8" w14:textId="77777777" w:rsidR="00923458" w:rsidRDefault="00923458" w:rsidP="00923458">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Punkty będą liczone z dokładnością do dwóch (2) miejsc po przecinku, stosując powszechne zasady zaokrąglania.</w:t>
      </w:r>
    </w:p>
    <w:p w14:paraId="0E743818"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1B9896C9" w14:textId="77777777" w:rsidR="00923458" w:rsidRDefault="00923458" w:rsidP="00923458">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lastRenderedPageBreak/>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5692884" w14:textId="77777777" w:rsidR="00731BED" w:rsidRDefault="00731BED"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Default="00F34554" w:rsidP="00F34554">
      <w:pPr>
        <w:pStyle w:val="Bezodstpw"/>
        <w:ind w:left="851"/>
        <w:jc w:val="both"/>
        <w:rPr>
          <w:rFonts w:ascii="Times New Roman" w:eastAsia="SimSun" w:hAnsi="Times New Roman"/>
          <w:kern w:val="3"/>
          <w:sz w:val="24"/>
          <w:lang w:bidi="en-US"/>
        </w:rPr>
      </w:pPr>
    </w:p>
    <w:p w14:paraId="180BB765" w14:textId="77777777" w:rsidR="000151BD" w:rsidRDefault="000151BD" w:rsidP="00F34554">
      <w:pPr>
        <w:pStyle w:val="Bezodstpw"/>
        <w:ind w:left="851"/>
        <w:jc w:val="both"/>
        <w:rPr>
          <w:rFonts w:ascii="Times New Roman" w:eastAsia="SimSun" w:hAnsi="Times New Roman"/>
          <w:kern w:val="3"/>
          <w:sz w:val="24"/>
          <w:lang w:bidi="en-US"/>
        </w:rPr>
      </w:pPr>
    </w:p>
    <w:p w14:paraId="29FEE53B" w14:textId="77777777" w:rsidR="000151BD" w:rsidRPr="00F34554" w:rsidRDefault="000151BD"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lastRenderedPageBreak/>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lastRenderedPageBreak/>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r w:rsidR="001C38DF">
        <w:rPr>
          <w:rStyle w:val="Hipercze"/>
        </w:rPr>
        <w:t>.</w:t>
      </w:r>
    </w:p>
    <w:p w14:paraId="5948E4FD" w14:textId="6D06B4A3" w:rsidR="00252797" w:rsidRPr="00A01067" w:rsidRDefault="00C43B03" w:rsidP="00A01067">
      <w:pPr>
        <w:pStyle w:val="Akapitzlist"/>
        <w:numPr>
          <w:ilvl w:val="1"/>
          <w:numId w:val="45"/>
        </w:numPr>
        <w:tabs>
          <w:tab w:val="left" w:pos="993"/>
        </w:tabs>
        <w:spacing w:line="240" w:lineRule="auto"/>
        <w:rPr>
          <w:rFonts w:ascii="Times New Roman" w:hAnsi="Times New Roman"/>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Usługi zimowego utrzymania dróg gminnych i wewnętrznych na terenie Gminy Dukla w 2023 roku </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lastRenderedPageBreak/>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368E05AE"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28F0BCF7"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72CD1" w14:textId="77777777" w:rsidR="00130FCF" w:rsidRDefault="00130FCF">
      <w:r>
        <w:separator/>
      </w:r>
    </w:p>
  </w:endnote>
  <w:endnote w:type="continuationSeparator" w:id="0">
    <w:p w14:paraId="4BBB1137" w14:textId="77777777" w:rsidR="00130FCF" w:rsidRDefault="00130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822EA" w14:textId="77777777" w:rsidR="00130FCF" w:rsidRDefault="00130FCF">
      <w:r>
        <w:separator/>
      </w:r>
    </w:p>
  </w:footnote>
  <w:footnote w:type="continuationSeparator" w:id="0">
    <w:p w14:paraId="38D63E4B" w14:textId="77777777" w:rsidR="00130FCF" w:rsidRDefault="00130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3"/>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9"/>
  </w:num>
  <w:num w:numId="12" w16cid:durableId="710803742">
    <w:abstractNumId w:val="36"/>
  </w:num>
  <w:num w:numId="13" w16cid:durableId="1993364786">
    <w:abstractNumId w:val="34"/>
  </w:num>
  <w:num w:numId="14" w16cid:durableId="292906125">
    <w:abstractNumId w:val="16"/>
  </w:num>
  <w:num w:numId="15" w16cid:durableId="132329357">
    <w:abstractNumId w:val="52"/>
  </w:num>
  <w:num w:numId="16" w16cid:durableId="1710106137">
    <w:abstractNumId w:val="44"/>
  </w:num>
  <w:num w:numId="17" w16cid:durableId="136530737">
    <w:abstractNumId w:val="33"/>
  </w:num>
  <w:num w:numId="18" w16cid:durableId="852187474">
    <w:abstractNumId w:val="19"/>
  </w:num>
  <w:num w:numId="19" w16cid:durableId="1023894411">
    <w:abstractNumId w:val="14"/>
  </w:num>
  <w:num w:numId="20" w16cid:durableId="1454790740">
    <w:abstractNumId w:val="50"/>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5"/>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1"/>
  </w:num>
  <w:num w:numId="34" w16cid:durableId="758067358">
    <w:abstractNumId w:val="15"/>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0"/>
  </w:num>
  <w:num w:numId="41" w16cid:durableId="2127964844">
    <w:abstractNumId w:val="11"/>
  </w:num>
  <w:num w:numId="42" w16cid:durableId="41567057">
    <w:abstractNumId w:val="31"/>
  </w:num>
  <w:num w:numId="43" w16cid:durableId="558906155">
    <w:abstractNumId w:val="18"/>
  </w:num>
  <w:num w:numId="44" w16cid:durableId="1781602727">
    <w:abstractNumId w:val="54"/>
  </w:num>
  <w:num w:numId="45" w16cid:durableId="1416853262">
    <w:abstractNumId w:val="13"/>
  </w:num>
  <w:num w:numId="46" w16cid:durableId="29406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1BD"/>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59E"/>
    <w:rsid w:val="00044C33"/>
    <w:rsid w:val="00045A64"/>
    <w:rsid w:val="000461F0"/>
    <w:rsid w:val="000464D5"/>
    <w:rsid w:val="00046951"/>
    <w:rsid w:val="00050C8E"/>
    <w:rsid w:val="000518A3"/>
    <w:rsid w:val="0005260B"/>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A0"/>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0FCF"/>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371"/>
    <w:rsid w:val="001F3D9A"/>
    <w:rsid w:val="001F471E"/>
    <w:rsid w:val="001F52D7"/>
    <w:rsid w:val="001F5542"/>
    <w:rsid w:val="001F5852"/>
    <w:rsid w:val="001F5AA9"/>
    <w:rsid w:val="001F69CA"/>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2D7C"/>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49"/>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52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61A3"/>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4DB8"/>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04E6"/>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518"/>
    <w:rsid w:val="00840752"/>
    <w:rsid w:val="00841011"/>
    <w:rsid w:val="00841CCD"/>
    <w:rsid w:val="00841E8B"/>
    <w:rsid w:val="00842DF6"/>
    <w:rsid w:val="008436BF"/>
    <w:rsid w:val="008438FF"/>
    <w:rsid w:val="00843E09"/>
    <w:rsid w:val="008449B3"/>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397"/>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3458"/>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64EB"/>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50"/>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57EC0"/>
    <w:rsid w:val="00C60B55"/>
    <w:rsid w:val="00C6327B"/>
    <w:rsid w:val="00C63725"/>
    <w:rsid w:val="00C65BBD"/>
    <w:rsid w:val="00C65F4C"/>
    <w:rsid w:val="00C6601F"/>
    <w:rsid w:val="00C67344"/>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05F0"/>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C35"/>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63228210">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8fcab603-9374-11ee-ba3b-4e891c38468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ip.dukla.pl/" TargetMode="External"/><Relationship Id="rId4" Type="http://schemas.openxmlformats.org/officeDocument/2006/relationships/settings" Target="settings.xml"/><Relationship Id="rId9" Type="http://schemas.openxmlformats.org/officeDocument/2006/relationships/hyperlink" Target="https://ezamowienia.gov.pl/mp-client/search/list/ocds-148610-8fcab603-9374-11ee-ba3b-4e891c384685"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7478</Words>
  <Characters>44870</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9</cp:revision>
  <cp:lastPrinted>2023-10-17T12:23:00Z</cp:lastPrinted>
  <dcterms:created xsi:type="dcterms:W3CDTF">2023-12-05T08:42:00Z</dcterms:created>
  <dcterms:modified xsi:type="dcterms:W3CDTF">2023-12-05T13:55:00Z</dcterms:modified>
</cp:coreProperties>
</file>