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7C5FD880" w14:textId="77777777" w:rsidR="00362DBE" w:rsidRDefault="00362DBE" w:rsidP="005964EA">
      <w:pPr>
        <w:jc w:val="center"/>
        <w:rPr>
          <w:b/>
          <w:sz w:val="28"/>
          <w:szCs w:val="28"/>
        </w:rPr>
      </w:pPr>
    </w:p>
    <w:p w14:paraId="4A660A0A" w14:textId="00A95CF5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31CCCF48" w14:textId="77777777" w:rsidR="005A7C13" w:rsidRDefault="005A7C13" w:rsidP="005A7C13">
      <w:pPr>
        <w:ind w:firstLine="708"/>
      </w:pPr>
      <w:r>
        <w:t xml:space="preserve">Na podstawie art.20 ust.1 ustawy z dnia 8 marca 1990 r. o samorządzie gminnym </w:t>
      </w:r>
    </w:p>
    <w:p w14:paraId="1938DA25" w14:textId="77777777" w:rsidR="005A7C13" w:rsidRDefault="005A7C13" w:rsidP="005A7C13">
      <w:pPr>
        <w:rPr>
          <w:sz w:val="22"/>
          <w:szCs w:val="22"/>
        </w:rPr>
      </w:pPr>
      <w:r>
        <w:t xml:space="preserve">/Dz. U. z 2023 r. poz. 40 ze zmianami) </w:t>
      </w:r>
    </w:p>
    <w:p w14:paraId="351580E1" w14:textId="77777777" w:rsidR="005A7C13" w:rsidRDefault="005A7C13" w:rsidP="005A7C13">
      <w:pPr>
        <w:ind w:left="2832" w:firstLine="708"/>
        <w:rPr>
          <w:bCs/>
        </w:rPr>
      </w:pPr>
    </w:p>
    <w:p w14:paraId="14FDFD80" w14:textId="77777777" w:rsidR="005A7C13" w:rsidRDefault="005A7C13" w:rsidP="005A7C13">
      <w:pPr>
        <w:ind w:left="2832" w:firstLine="708"/>
        <w:rPr>
          <w:bCs/>
        </w:rPr>
      </w:pPr>
      <w:r>
        <w:rPr>
          <w:bCs/>
        </w:rPr>
        <w:t>z w o ł u j ę</w:t>
      </w:r>
    </w:p>
    <w:p w14:paraId="39E881C4" w14:textId="77777777" w:rsidR="003E3441" w:rsidRPr="00F9557B" w:rsidRDefault="003E3441" w:rsidP="003E3441">
      <w:pPr>
        <w:keepNext/>
        <w:keepLines/>
        <w:spacing w:before="200"/>
        <w:jc w:val="both"/>
        <w:outlineLvl w:val="1"/>
        <w:rPr>
          <w:b/>
          <w:bCs/>
        </w:rPr>
      </w:pPr>
      <w:bookmarkStart w:id="0" w:name="_Hlk163740352"/>
      <w:r w:rsidRPr="00F9557B">
        <w:rPr>
          <w:b/>
          <w:bCs/>
          <w:spacing w:val="5"/>
          <w:kern w:val="28"/>
        </w:rPr>
        <w:t xml:space="preserve">na dzień </w:t>
      </w:r>
      <w:r>
        <w:rPr>
          <w:b/>
          <w:bCs/>
          <w:spacing w:val="5"/>
          <w:kern w:val="28"/>
        </w:rPr>
        <w:t>18 kwietnia</w:t>
      </w:r>
      <w:r w:rsidRPr="00F9557B">
        <w:rPr>
          <w:b/>
          <w:bCs/>
          <w:spacing w:val="5"/>
          <w:kern w:val="28"/>
        </w:rPr>
        <w:t xml:space="preserve"> 2024 r. (</w:t>
      </w:r>
      <w:r>
        <w:rPr>
          <w:b/>
          <w:bCs/>
          <w:spacing w:val="5"/>
          <w:kern w:val="28"/>
        </w:rPr>
        <w:t>czwartek</w:t>
      </w:r>
      <w:r w:rsidRPr="00F9557B">
        <w:rPr>
          <w:b/>
          <w:bCs/>
          <w:spacing w:val="5"/>
          <w:kern w:val="28"/>
        </w:rPr>
        <w:t>) o godz</w:t>
      </w:r>
      <w:r>
        <w:rPr>
          <w:b/>
          <w:bCs/>
          <w:spacing w:val="5"/>
          <w:kern w:val="28"/>
        </w:rPr>
        <w:t xml:space="preserve">.15.00 </w:t>
      </w:r>
      <w:r w:rsidRPr="00F9557B">
        <w:rPr>
          <w:b/>
          <w:bCs/>
          <w:spacing w:val="5"/>
          <w:kern w:val="28"/>
        </w:rPr>
        <w:t>w sali konferencyjnej Urzędu Miejskiego w Dukli LXXX</w:t>
      </w:r>
      <w:r>
        <w:rPr>
          <w:b/>
          <w:bCs/>
          <w:spacing w:val="5"/>
          <w:kern w:val="28"/>
        </w:rPr>
        <w:t>V</w:t>
      </w:r>
      <w:r w:rsidRPr="00F9557B">
        <w:rPr>
          <w:b/>
          <w:bCs/>
          <w:spacing w:val="5"/>
          <w:kern w:val="28"/>
        </w:rPr>
        <w:t xml:space="preserve"> sesję Rady Miejskiej w Dukli</w:t>
      </w:r>
      <w:r w:rsidRPr="00F9557B">
        <w:rPr>
          <w:b/>
          <w:bCs/>
        </w:rPr>
        <w:t xml:space="preserve">.     </w:t>
      </w:r>
    </w:p>
    <w:p w14:paraId="27C70E2D" w14:textId="77777777" w:rsidR="003E3441" w:rsidRPr="00F9557B" w:rsidRDefault="003E3441" w:rsidP="003E3441">
      <w:pPr>
        <w:ind w:left="2832" w:firstLine="708"/>
        <w:rPr>
          <w:bCs/>
        </w:rPr>
      </w:pPr>
    </w:p>
    <w:p w14:paraId="1A77A340" w14:textId="77777777" w:rsidR="003E3441" w:rsidRPr="00F9557B" w:rsidRDefault="003E3441" w:rsidP="003E3441">
      <w:pPr>
        <w:ind w:left="2832" w:firstLine="708"/>
        <w:rPr>
          <w:bCs/>
        </w:rPr>
      </w:pPr>
      <w:r w:rsidRPr="00F9557B">
        <w:rPr>
          <w:bCs/>
        </w:rPr>
        <w:t>Porządek obrad.</w:t>
      </w:r>
    </w:p>
    <w:p w14:paraId="7ABE8BFD" w14:textId="77777777" w:rsidR="003E3441" w:rsidRPr="00F9557B" w:rsidRDefault="003E3441" w:rsidP="003E3441">
      <w:pPr>
        <w:rPr>
          <w:rFonts w:ascii="Cambria" w:hAnsi="Cambria"/>
          <w:bCs/>
        </w:rPr>
      </w:pPr>
    </w:p>
    <w:p w14:paraId="7B0D5C85" w14:textId="77777777" w:rsidR="003E3441" w:rsidRPr="00F9557B" w:rsidRDefault="003E3441" w:rsidP="003E3441">
      <w:pPr>
        <w:numPr>
          <w:ilvl w:val="0"/>
          <w:numId w:val="18"/>
        </w:numPr>
        <w:tabs>
          <w:tab w:val="num" w:pos="502"/>
        </w:tabs>
      </w:pPr>
      <w:r w:rsidRPr="00F9557B">
        <w:t>Otwarcie sesji i stwierdzenie prawomocności obrad.</w:t>
      </w:r>
    </w:p>
    <w:p w14:paraId="4AA36502" w14:textId="77777777" w:rsidR="003E3441" w:rsidRPr="00F9557B" w:rsidRDefault="003E3441" w:rsidP="003E3441">
      <w:pPr>
        <w:numPr>
          <w:ilvl w:val="0"/>
          <w:numId w:val="18"/>
        </w:numPr>
      </w:pPr>
      <w:r w:rsidRPr="00F9557B">
        <w:t>Informacja Burmistrza z działalności międzysesyjnej.</w:t>
      </w:r>
    </w:p>
    <w:p w14:paraId="7966DFF4" w14:textId="77777777" w:rsidR="003E3441" w:rsidRDefault="003E3441" w:rsidP="003E3441">
      <w:pPr>
        <w:numPr>
          <w:ilvl w:val="0"/>
          <w:numId w:val="18"/>
        </w:numPr>
      </w:pPr>
      <w:r w:rsidRPr="00F9557B">
        <w:t>Informacja z realizacji uchwał Rady Miejskiej w Dukli.</w:t>
      </w:r>
    </w:p>
    <w:p w14:paraId="7AAA98DC" w14:textId="77777777" w:rsidR="003E3441" w:rsidRPr="00BD28B9" w:rsidRDefault="003E3441" w:rsidP="003E3441">
      <w:pPr>
        <w:numPr>
          <w:ilvl w:val="0"/>
          <w:numId w:val="18"/>
        </w:numPr>
        <w:rPr>
          <w:sz w:val="23"/>
          <w:szCs w:val="23"/>
        </w:rPr>
      </w:pPr>
      <w:r w:rsidRPr="00BD28B9">
        <w:rPr>
          <w:sz w:val="23"/>
          <w:szCs w:val="23"/>
        </w:rPr>
        <w:t>Sprawozdanie z realizacji współpracy Gminy Dukla z organizacjami pozarządowymi</w:t>
      </w:r>
    </w:p>
    <w:p w14:paraId="7DB72E9F" w14:textId="77777777" w:rsidR="003E3441" w:rsidRPr="00F8340E" w:rsidRDefault="003E3441" w:rsidP="003E3441">
      <w:pPr>
        <w:ind w:left="720"/>
      </w:pPr>
      <w:r w:rsidRPr="00BD28B9">
        <w:rPr>
          <w:sz w:val="23"/>
          <w:szCs w:val="23"/>
        </w:rPr>
        <w:t>oraz innymi podmiotami prowadzącymi działalność pożytku publicznego za 2023 rok</w:t>
      </w:r>
    </w:p>
    <w:p w14:paraId="77848FF5" w14:textId="77777777" w:rsidR="003E3441" w:rsidRDefault="003E3441" w:rsidP="003E3441">
      <w:pPr>
        <w:numPr>
          <w:ilvl w:val="0"/>
          <w:numId w:val="18"/>
        </w:numPr>
        <w:contextualSpacing/>
        <w:rPr>
          <w:rFonts w:ascii="Cambria" w:hAnsi="Cambria"/>
        </w:rPr>
      </w:pPr>
      <w:r w:rsidRPr="00F9557B">
        <w:rPr>
          <w:rFonts w:ascii="Cambria" w:hAnsi="Cambria"/>
        </w:rPr>
        <w:t>Podjęcie uchwał</w:t>
      </w:r>
      <w:r>
        <w:rPr>
          <w:rFonts w:ascii="Cambria" w:hAnsi="Cambria"/>
        </w:rPr>
        <w:t xml:space="preserve"> w sprawach:</w:t>
      </w:r>
    </w:p>
    <w:p w14:paraId="33939022" w14:textId="77777777" w:rsidR="003E3441" w:rsidRDefault="003E3441" w:rsidP="003E3441">
      <w:pPr>
        <w:pStyle w:val="Default"/>
        <w:numPr>
          <w:ilvl w:val="0"/>
          <w:numId w:val="19"/>
        </w:numPr>
      </w:pPr>
      <w:r w:rsidRPr="00F8340E">
        <w:t>uchwalenia „Regulaminu utrzymania czystości i porządku na terenie Gminy Dukla”</w:t>
      </w:r>
      <w:r>
        <w:t xml:space="preserve"> (druk nr 582)</w:t>
      </w:r>
    </w:p>
    <w:p w14:paraId="3F0D3202" w14:textId="77777777" w:rsidR="003E3441" w:rsidRDefault="003E3441" w:rsidP="003E3441">
      <w:pPr>
        <w:pStyle w:val="Default"/>
        <w:numPr>
          <w:ilvl w:val="0"/>
          <w:numId w:val="19"/>
        </w:numPr>
      </w:pPr>
      <w:r>
        <w:t>wyboru ławników do Sądu Okręgowego w Krośnie i Sądu Rejonowego w Krośnie (druk 583)</w:t>
      </w:r>
    </w:p>
    <w:p w14:paraId="78443F67" w14:textId="77777777" w:rsidR="003E3441" w:rsidRDefault="003E3441" w:rsidP="003E3441">
      <w:pPr>
        <w:pStyle w:val="Default"/>
        <w:numPr>
          <w:ilvl w:val="0"/>
          <w:numId w:val="19"/>
        </w:numPr>
      </w:pPr>
      <w:r w:rsidRPr="001E3F3A">
        <w:t>ustalenia wysokości ekwiwalentu pieniężnego dla strażaków ratowników ochotniczych straży pożarnych i kandydatów na strażaków ratowników ochotniczych straży pożarnych z terenu Gminy Dukla</w:t>
      </w:r>
      <w:r>
        <w:t xml:space="preserve"> (druk nr 584)</w:t>
      </w:r>
    </w:p>
    <w:p w14:paraId="6D4159F6" w14:textId="77777777" w:rsidR="003E3441" w:rsidRDefault="003E3441" w:rsidP="003E3441">
      <w:pPr>
        <w:pStyle w:val="Default"/>
        <w:numPr>
          <w:ilvl w:val="0"/>
          <w:numId w:val="19"/>
        </w:numPr>
      </w:pPr>
      <w:r w:rsidRPr="001E3F3A">
        <w:t>przyznania dotacji celowych z budżetu Gminy Dukla na prace konserwatorskie, restauratorskie lub roboty budowlane przy zabytku wpisanym do rejestru zabytków lub znajdującym się w gminnej ewidencji zabytków, położonym na terenie Gminy Dukla w roku 2024</w:t>
      </w:r>
      <w:r>
        <w:t xml:space="preserve"> (druk nr 585)</w:t>
      </w:r>
    </w:p>
    <w:p w14:paraId="7F2522D5" w14:textId="77777777" w:rsidR="003E3441" w:rsidRDefault="003E3441" w:rsidP="003E3441">
      <w:pPr>
        <w:pStyle w:val="Default"/>
        <w:numPr>
          <w:ilvl w:val="0"/>
          <w:numId w:val="19"/>
        </w:numPr>
      </w:pPr>
      <w:r>
        <w:t>zmian w uchwale budżetowej Gminy Dukla na 2024 rok (druk nr 586),</w:t>
      </w:r>
    </w:p>
    <w:p w14:paraId="4EB637F2" w14:textId="77777777" w:rsidR="003E3441" w:rsidRPr="00F9557B" w:rsidRDefault="003E3441" w:rsidP="003E3441">
      <w:pPr>
        <w:keepNext/>
        <w:numPr>
          <w:ilvl w:val="0"/>
          <w:numId w:val="18"/>
        </w:numPr>
        <w:spacing w:after="480"/>
        <w:contextualSpacing/>
      </w:pPr>
      <w:r w:rsidRPr="00F9557B">
        <w:t>Oświadczenia i informacje.</w:t>
      </w:r>
    </w:p>
    <w:p w14:paraId="3F8D0E6A" w14:textId="77777777" w:rsidR="003E3441" w:rsidRPr="00F9557B" w:rsidRDefault="003E3441" w:rsidP="003E3441">
      <w:pPr>
        <w:keepNext/>
        <w:numPr>
          <w:ilvl w:val="0"/>
          <w:numId w:val="18"/>
        </w:numPr>
        <w:spacing w:after="480"/>
        <w:contextualSpacing/>
        <w:rPr>
          <w:bCs/>
        </w:rPr>
      </w:pPr>
      <w:r w:rsidRPr="00F9557B">
        <w:t>Zamknięcie sesji.</w:t>
      </w:r>
    </w:p>
    <w:p w14:paraId="216EC7A2" w14:textId="77777777" w:rsidR="003E3441" w:rsidRPr="00F9557B" w:rsidRDefault="003E3441" w:rsidP="003E3441">
      <w:pPr>
        <w:ind w:left="426"/>
        <w:contextualSpacing/>
        <w:rPr>
          <w:b/>
          <w:bCs/>
        </w:rPr>
      </w:pPr>
      <w:r w:rsidRPr="00F9557B">
        <w:t>Proszę o wzięcie udziału w sesji.</w:t>
      </w:r>
      <w:r w:rsidRPr="00F9557B">
        <w:rPr>
          <w:b/>
          <w:bCs/>
        </w:rPr>
        <w:t xml:space="preserve"> </w:t>
      </w:r>
    </w:p>
    <w:p w14:paraId="31ED6480" w14:textId="77777777" w:rsidR="003E3441" w:rsidRPr="00F9557B" w:rsidRDefault="003E3441" w:rsidP="003E3441">
      <w:pPr>
        <w:ind w:left="426"/>
        <w:contextualSpacing/>
        <w:rPr>
          <w:b/>
          <w:bCs/>
          <w:sz w:val="20"/>
          <w:szCs w:val="20"/>
        </w:rPr>
      </w:pPr>
    </w:p>
    <w:p w14:paraId="7B354362" w14:textId="77777777" w:rsidR="003E3441" w:rsidRPr="00F9557B" w:rsidRDefault="003E3441" w:rsidP="003E3441">
      <w:pPr>
        <w:jc w:val="both"/>
        <w:rPr>
          <w:b/>
        </w:rPr>
      </w:pPr>
    </w:p>
    <w:p w14:paraId="45671258" w14:textId="77777777" w:rsidR="003E3441" w:rsidRPr="00F9557B" w:rsidRDefault="003E3441" w:rsidP="003E3441">
      <w:pPr>
        <w:jc w:val="both"/>
        <w:rPr>
          <w:b/>
        </w:rPr>
      </w:pPr>
      <w:r w:rsidRPr="00F9557B">
        <w:rPr>
          <w:b/>
        </w:rPr>
        <w:t xml:space="preserve">wspólne posiedzenie Komisji </w:t>
      </w:r>
    </w:p>
    <w:p w14:paraId="1E378AAB" w14:textId="77777777" w:rsidR="003E3441" w:rsidRPr="00F9557B" w:rsidRDefault="003E3441" w:rsidP="003E3441">
      <w:pPr>
        <w:jc w:val="both"/>
        <w:rPr>
          <w:b/>
        </w:rPr>
      </w:pPr>
      <w:r>
        <w:rPr>
          <w:b/>
        </w:rPr>
        <w:t>18 kwietnia</w:t>
      </w:r>
      <w:r w:rsidRPr="00F9557B">
        <w:rPr>
          <w:b/>
        </w:rPr>
        <w:t xml:space="preserve"> 2024 r. (</w:t>
      </w:r>
      <w:r>
        <w:rPr>
          <w:b/>
        </w:rPr>
        <w:t>czwartek</w:t>
      </w:r>
      <w:r w:rsidRPr="00F9557B">
        <w:rPr>
          <w:b/>
        </w:rPr>
        <w:t>) godz</w:t>
      </w:r>
      <w:r>
        <w:rPr>
          <w:b/>
        </w:rPr>
        <w:t>.14.00</w:t>
      </w:r>
    </w:p>
    <w:p w14:paraId="53CF8DA6" w14:textId="77777777" w:rsidR="003E3441" w:rsidRPr="00F9557B" w:rsidRDefault="003E3441" w:rsidP="003E3441">
      <w:pPr>
        <w:jc w:val="both"/>
        <w:rPr>
          <w:b/>
        </w:rPr>
      </w:pPr>
      <w:r w:rsidRPr="00F9557B">
        <w:rPr>
          <w:b/>
        </w:rPr>
        <w:t>sala konferencyjna nr 304</w:t>
      </w:r>
    </w:p>
    <w:p w14:paraId="5C79F6BD" w14:textId="77777777" w:rsidR="003E3441" w:rsidRPr="00F9557B" w:rsidRDefault="003E3441" w:rsidP="003E3441"/>
    <w:bookmarkEnd w:id="0"/>
    <w:p w14:paraId="0E1F3522" w14:textId="77777777" w:rsidR="000C179D" w:rsidRPr="00F9557B" w:rsidRDefault="000C179D" w:rsidP="000C179D"/>
    <w:p w14:paraId="28A860A5" w14:textId="77777777" w:rsidR="007C7D81" w:rsidRDefault="007C7D81" w:rsidP="007C7D81"/>
    <w:p w14:paraId="3DE002D8" w14:textId="77777777" w:rsidR="005A7C13" w:rsidRDefault="005A7C13" w:rsidP="005A7C13">
      <w:pPr>
        <w:ind w:left="426"/>
        <w:contextualSpacing/>
        <w:jc w:val="both"/>
        <w:rPr>
          <w:b/>
          <w:bCs/>
          <w:sz w:val="20"/>
          <w:szCs w:val="20"/>
        </w:rPr>
      </w:pPr>
    </w:p>
    <w:p w14:paraId="3D00E237" w14:textId="77777777" w:rsidR="005A7C13" w:rsidRDefault="005A7C13" w:rsidP="005A7C13"/>
    <w:p w14:paraId="03CF08FD" w14:textId="532A88EE" w:rsidR="002810AA" w:rsidRPr="007C7D81" w:rsidRDefault="00CE7409" w:rsidP="009A10DD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C7D81">
        <w:rPr>
          <w:b/>
        </w:rPr>
        <w:t>Przewodniczący Rady</w:t>
      </w:r>
    </w:p>
    <w:p w14:paraId="5CF456EC" w14:textId="00809280" w:rsidR="00CE7409" w:rsidRPr="007C7D81" w:rsidRDefault="00CE7409" w:rsidP="009A10DD">
      <w:pPr>
        <w:jc w:val="both"/>
        <w:rPr>
          <w:b/>
        </w:rPr>
      </w:pP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</w:p>
    <w:p w14:paraId="706821CD" w14:textId="73AC3C2E" w:rsidR="00CE7409" w:rsidRPr="007C7D81" w:rsidRDefault="00CE7409" w:rsidP="009A10DD">
      <w:pPr>
        <w:jc w:val="both"/>
        <w:rPr>
          <w:b/>
        </w:rPr>
      </w:pP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</w:r>
      <w:r w:rsidRPr="007C7D81">
        <w:rPr>
          <w:b/>
        </w:rPr>
        <w:tab/>
        <w:t xml:space="preserve">     Mariusz Folcik</w:t>
      </w:r>
    </w:p>
    <w:sectPr w:rsidR="00CE7409" w:rsidRPr="007C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6A0B"/>
    <w:multiLevelType w:val="hybridMultilevel"/>
    <w:tmpl w:val="E9560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64BC"/>
    <w:multiLevelType w:val="hybridMultilevel"/>
    <w:tmpl w:val="ADC26B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6205297B"/>
    <w:multiLevelType w:val="hybridMultilevel"/>
    <w:tmpl w:val="3CBE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4"/>
  </w:num>
  <w:num w:numId="2" w16cid:durableId="1084302967">
    <w:abstractNumId w:val="8"/>
  </w:num>
  <w:num w:numId="3" w16cid:durableId="48768330">
    <w:abstractNumId w:val="7"/>
  </w:num>
  <w:num w:numId="4" w16cid:durableId="1551264757">
    <w:abstractNumId w:val="3"/>
  </w:num>
  <w:num w:numId="5" w16cid:durableId="1187404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10"/>
  </w:num>
  <w:num w:numId="9" w16cid:durableId="529681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12"/>
  </w:num>
  <w:num w:numId="11" w16cid:durableId="15518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11"/>
  </w:num>
  <w:num w:numId="13" w16cid:durableId="1193149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22667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041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701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071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360710">
    <w:abstractNumId w:val="5"/>
  </w:num>
  <w:num w:numId="19" w16cid:durableId="286935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C179D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362DBE"/>
    <w:rsid w:val="003E3441"/>
    <w:rsid w:val="00484EEC"/>
    <w:rsid w:val="004B1D29"/>
    <w:rsid w:val="004B3452"/>
    <w:rsid w:val="00525DF3"/>
    <w:rsid w:val="00584BB7"/>
    <w:rsid w:val="005964EA"/>
    <w:rsid w:val="005A7C13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C7D81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50CFC"/>
    <w:rsid w:val="00B679D3"/>
    <w:rsid w:val="00BB0ECD"/>
    <w:rsid w:val="00CD0846"/>
    <w:rsid w:val="00CD4EDE"/>
    <w:rsid w:val="00CD7BF9"/>
    <w:rsid w:val="00CE7409"/>
    <w:rsid w:val="00D21DE2"/>
    <w:rsid w:val="00D517AB"/>
    <w:rsid w:val="00E01B8D"/>
    <w:rsid w:val="00E85B54"/>
    <w:rsid w:val="00EB1E83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31</cp:revision>
  <dcterms:created xsi:type="dcterms:W3CDTF">2023-02-06T10:30:00Z</dcterms:created>
  <dcterms:modified xsi:type="dcterms:W3CDTF">2024-04-11T13:24:00Z</dcterms:modified>
</cp:coreProperties>
</file>