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CCDD8F" w14:textId="77777777" w:rsidR="00C91376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>Załącznik nr 7</w:t>
      </w:r>
    </w:p>
    <w:p w14:paraId="0D915AAF" w14:textId="4971C4E0" w:rsidR="00E74B7C" w:rsidRDefault="00E74B7C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  <w:r w:rsidRPr="00E74B7C">
        <w:rPr>
          <w:rFonts w:ascii="Times New Roman" w:hAnsi="Times New Roman"/>
          <w:sz w:val="24"/>
          <w:lang w:eastAsia="pl-PL"/>
        </w:rPr>
        <w:t>Zamówienie publiczn</w:t>
      </w:r>
      <w:r w:rsidR="007B08AC">
        <w:rPr>
          <w:rFonts w:ascii="Times New Roman" w:hAnsi="Times New Roman"/>
          <w:sz w:val="24"/>
          <w:lang w:eastAsia="pl-PL"/>
        </w:rPr>
        <w:t>e</w:t>
      </w:r>
      <w:r w:rsidRPr="00E74B7C">
        <w:rPr>
          <w:rFonts w:ascii="Times New Roman" w:hAnsi="Times New Roman"/>
          <w:sz w:val="24"/>
          <w:lang w:eastAsia="pl-PL"/>
        </w:rPr>
        <w:t>:</w:t>
      </w:r>
    </w:p>
    <w:p w14:paraId="43E346C1" w14:textId="77777777" w:rsidR="00AE51EE" w:rsidRDefault="00AE51EE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</w:p>
    <w:p w14:paraId="5383D8B9" w14:textId="77777777" w:rsidR="00065DE3" w:rsidRPr="006261C4" w:rsidRDefault="00065DE3" w:rsidP="00065DE3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14:paraId="041E0BB9" w14:textId="39CACE03" w:rsidR="00065DE3" w:rsidRPr="006261C4" w:rsidRDefault="00065DE3" w:rsidP="00065DE3">
      <w:pPr>
        <w:jc w:val="center"/>
        <w:rPr>
          <w:rFonts w:ascii="Times New Roman" w:hAnsi="Times New Roman"/>
          <w:color w:val="000000" w:themeColor="text1"/>
          <w:sz w:val="24"/>
        </w:rPr>
      </w:pPr>
      <w:bookmarkStart w:id="0" w:name="_Hlk171334921"/>
      <w:r>
        <w:rPr>
          <w:rFonts w:ascii="Times New Roman" w:hAnsi="Times New Roman"/>
          <w:b/>
          <w:bCs/>
          <w:color w:val="000000" w:themeColor="text1"/>
          <w:sz w:val="24"/>
        </w:rPr>
        <w:t xml:space="preserve">Modernizacja </w:t>
      </w:r>
      <w:r w:rsidR="00317D53">
        <w:rPr>
          <w:rFonts w:ascii="Times New Roman" w:hAnsi="Times New Roman"/>
          <w:b/>
          <w:bCs/>
          <w:color w:val="000000" w:themeColor="text1"/>
          <w:sz w:val="24"/>
        </w:rPr>
        <w:t xml:space="preserve">ujęcia wody w Mszanie </w:t>
      </w:r>
    </w:p>
    <w:bookmarkEnd w:id="0"/>
    <w:p w14:paraId="4CB1E8E6" w14:textId="77777777" w:rsidR="00FA7EE0" w:rsidRDefault="00FA7EE0" w:rsidP="00427A08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</w:p>
    <w:p w14:paraId="2877B2CE" w14:textId="77777777" w:rsidR="00FA7EE0" w:rsidRDefault="00FA7EE0" w:rsidP="00427A08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</w:p>
    <w:p w14:paraId="29E7A4B5" w14:textId="77777777" w:rsidR="00B3046B" w:rsidRPr="00494705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494705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</w:p>
    <w:p w14:paraId="36A6893F" w14:textId="77777777" w:rsidR="00195916" w:rsidRDefault="00195916" w:rsidP="0012789D">
      <w:pPr>
        <w:spacing w:after="0" w:line="240" w:lineRule="auto"/>
      </w:pPr>
    </w:p>
    <w:p w14:paraId="08CAC3F9" w14:textId="1365A044" w:rsidR="00635FB9" w:rsidRPr="00E74B7C" w:rsidRDefault="004E01AC" w:rsidP="004E01A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pl-PL"/>
        </w:rPr>
      </w:pPr>
      <w:r>
        <w:rPr>
          <w:rFonts w:ascii="Roboto" w:hAnsi="Roboto"/>
          <w:color w:val="4A4A4A"/>
          <w:shd w:val="clear" w:color="auto" w:fill="FFFFFF"/>
        </w:rPr>
        <w:t>ocds-148610-547bc6bb-c5ee-4621-b30</w:t>
      </w:r>
      <w:bookmarkStart w:id="1" w:name="_GoBack"/>
      <w:bookmarkEnd w:id="1"/>
      <w:r>
        <w:rPr>
          <w:rFonts w:ascii="Roboto" w:hAnsi="Roboto"/>
          <w:color w:val="4A4A4A"/>
          <w:shd w:val="clear" w:color="auto" w:fill="FFFFFF"/>
        </w:rPr>
        <w:t>3-b8ef9015bb5a</w:t>
      </w:r>
    </w:p>
    <w:sectPr w:rsidR="00635FB9" w:rsidRPr="00E74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9D"/>
    <w:rsid w:val="000104A8"/>
    <w:rsid w:val="00065DE3"/>
    <w:rsid w:val="000D3A37"/>
    <w:rsid w:val="000E7ABF"/>
    <w:rsid w:val="0012789D"/>
    <w:rsid w:val="00195916"/>
    <w:rsid w:val="002A1E64"/>
    <w:rsid w:val="002A6A78"/>
    <w:rsid w:val="00317D53"/>
    <w:rsid w:val="003A2B50"/>
    <w:rsid w:val="003A6DF0"/>
    <w:rsid w:val="004135F9"/>
    <w:rsid w:val="00427A08"/>
    <w:rsid w:val="00462374"/>
    <w:rsid w:val="00494705"/>
    <w:rsid w:val="004E01AC"/>
    <w:rsid w:val="00575E45"/>
    <w:rsid w:val="005D7577"/>
    <w:rsid w:val="005F066C"/>
    <w:rsid w:val="00635FB9"/>
    <w:rsid w:val="00682A28"/>
    <w:rsid w:val="00684737"/>
    <w:rsid w:val="006C06C5"/>
    <w:rsid w:val="006C3DB6"/>
    <w:rsid w:val="006C7EF7"/>
    <w:rsid w:val="007B08AC"/>
    <w:rsid w:val="007E7838"/>
    <w:rsid w:val="008352A4"/>
    <w:rsid w:val="00856C6E"/>
    <w:rsid w:val="00A525F8"/>
    <w:rsid w:val="00AE51EE"/>
    <w:rsid w:val="00B14659"/>
    <w:rsid w:val="00B3046B"/>
    <w:rsid w:val="00C14D6B"/>
    <w:rsid w:val="00C83089"/>
    <w:rsid w:val="00C91376"/>
    <w:rsid w:val="00CF5C23"/>
    <w:rsid w:val="00E169C3"/>
    <w:rsid w:val="00E74B7C"/>
    <w:rsid w:val="00FA7EE0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93D0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Karolina Palcar</cp:lastModifiedBy>
  <cp:revision>35</cp:revision>
  <dcterms:created xsi:type="dcterms:W3CDTF">2021-02-04T14:39:00Z</dcterms:created>
  <dcterms:modified xsi:type="dcterms:W3CDTF">2025-09-09T10:13:00Z</dcterms:modified>
</cp:coreProperties>
</file>