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37" w:rsidRDefault="00972737" w:rsidP="00972737">
      <w:pPr>
        <w:jc w:val="center"/>
        <w:rPr>
          <w:b/>
        </w:rPr>
      </w:pPr>
      <w:r>
        <w:rPr>
          <w:b/>
        </w:rPr>
        <w:t>P R O T O K Ó Ł  Nr VI</w:t>
      </w:r>
      <w:r>
        <w:rPr>
          <w:b/>
        </w:rPr>
        <w:t>I</w:t>
      </w:r>
      <w:r>
        <w:rPr>
          <w:b/>
        </w:rPr>
        <w:t>/11</w:t>
      </w:r>
    </w:p>
    <w:p w:rsidR="00972737" w:rsidRDefault="00972737" w:rsidP="00972737">
      <w:pPr>
        <w:rPr>
          <w:b/>
        </w:rPr>
      </w:pPr>
    </w:p>
    <w:p w:rsidR="00972737" w:rsidRDefault="00972737" w:rsidP="00972737">
      <w:pPr>
        <w:rPr>
          <w:b/>
        </w:rPr>
      </w:pPr>
    </w:p>
    <w:p w:rsidR="00972737" w:rsidRDefault="00972737" w:rsidP="00972737">
      <w:pPr>
        <w:rPr>
          <w:b/>
        </w:rPr>
      </w:pPr>
      <w:r>
        <w:rPr>
          <w:b/>
        </w:rPr>
        <w:t>z sesji Rady Miejskiej w Dukli, odbytej w</w:t>
      </w:r>
      <w:r>
        <w:rPr>
          <w:b/>
        </w:rPr>
        <w:t xml:space="preserve"> dniu 21 marca 2011 r. o godz.15</w:t>
      </w:r>
      <w:r>
        <w:rPr>
          <w:b/>
          <w:vertAlign w:val="superscript"/>
        </w:rPr>
        <w:t xml:space="preserve"> 00</w:t>
      </w:r>
      <w:r>
        <w:rPr>
          <w:b/>
        </w:rPr>
        <w:t xml:space="preserve"> w sali konferencyjnej Urzędu Gminy w Dukli.</w:t>
      </w:r>
    </w:p>
    <w:p w:rsidR="00972737" w:rsidRDefault="00972737" w:rsidP="00972737">
      <w:pPr>
        <w:rPr>
          <w:b/>
        </w:rPr>
      </w:pPr>
    </w:p>
    <w:p w:rsidR="00972737" w:rsidRDefault="00972737" w:rsidP="00972737">
      <w:pPr>
        <w:jc w:val="both"/>
      </w:pPr>
      <w:r>
        <w:rPr>
          <w:b/>
        </w:rPr>
        <w:tab/>
      </w:r>
      <w:r w:rsidRPr="008A7554">
        <w:t>W sesji udział wzięli</w:t>
      </w:r>
      <w:r>
        <w:t xml:space="preserve"> następujący radni: Artur Paczkowski, Jan Dembiczak, Andrzej Dziedzic , Jan Marszał, Waldemar Patla, Andrzej Kędra, Stanisław Węgrzyn, Władysław Boczar, Łukasz Piróg, Bogusław Karkoszka, Bohdan Gocz, Krzysztof  Woźniak, Halina Pietruś, Agnieszka Dembiczak  i Teresa Belcik. </w:t>
      </w:r>
    </w:p>
    <w:p w:rsidR="00972737" w:rsidRDefault="00972737" w:rsidP="00972737">
      <w:pPr>
        <w:jc w:val="both"/>
      </w:pPr>
      <w:r>
        <w:tab/>
        <w:t>Ponadto w sesji udział wzięli:  Burmistrz Gminy – Marek Górak, Sekretarz Gminy – Mirosław Matyka, Skarbnik Gminy – Elżbieta Wróbel</w:t>
      </w:r>
      <w:r w:rsidR="007D4863">
        <w:t>. Lista</w:t>
      </w:r>
      <w:r>
        <w:t xml:space="preserve"> obecności stanowi załącznik do protokołu.</w:t>
      </w:r>
      <w:bookmarkStart w:id="0" w:name="_GoBack"/>
      <w:bookmarkEnd w:id="0"/>
    </w:p>
    <w:p w:rsidR="00972737" w:rsidRDefault="00972737" w:rsidP="00972737"/>
    <w:p w:rsidR="00972737" w:rsidRDefault="00972737" w:rsidP="00972737"/>
    <w:p w:rsidR="00972737" w:rsidRDefault="00972737" w:rsidP="00972737">
      <w:r>
        <w:t>Ad.1.</w:t>
      </w:r>
    </w:p>
    <w:p w:rsidR="00972737" w:rsidRDefault="00972737" w:rsidP="00972737">
      <w:pPr>
        <w:jc w:val="both"/>
      </w:pPr>
      <w:r>
        <w:tab/>
        <w:t>Przewodniczący Rady Miejskiej A.</w:t>
      </w:r>
      <w:r w:rsidR="003F278B">
        <w:t xml:space="preserve"> </w:t>
      </w:r>
      <w:r>
        <w:t>Dziedzic otworzył sesję, powitał zebranych</w:t>
      </w:r>
    </w:p>
    <w:p w:rsidR="00972737" w:rsidRDefault="00972737" w:rsidP="00972737">
      <w:r>
        <w:t xml:space="preserve">i stwierdził prawomocność obrad. Na sekretarza obrad powołał radnego </w:t>
      </w:r>
      <w:r>
        <w:t>Andrzeja Kędrę.</w:t>
      </w:r>
    </w:p>
    <w:p w:rsidR="00972737" w:rsidRDefault="00972737" w:rsidP="00972737">
      <w:r>
        <w:t>Uwag po porządku obrad nie zgłoszono. Poddano pod głosowanie i prz</w:t>
      </w:r>
      <w:r>
        <w:t>yjęto jednomyślnie /głosowało 15</w:t>
      </w:r>
      <w:r>
        <w:t xml:space="preserve"> radnych/. Przedstawia się on następująco.</w:t>
      </w:r>
    </w:p>
    <w:p w:rsidR="00972737" w:rsidRDefault="00972737" w:rsidP="00972737"/>
    <w:p w:rsidR="00972737" w:rsidRDefault="00972737" w:rsidP="00972737">
      <w:r>
        <w:t>1.Otwarcie sesji i stwierdzenie prawomocności obrad.</w:t>
      </w:r>
    </w:p>
    <w:p w:rsidR="00972737" w:rsidRDefault="00972737" w:rsidP="00972737">
      <w:r>
        <w:t>2.Podjęcie uchwa</w:t>
      </w:r>
      <w:r w:rsidR="00ED17AE">
        <w:t>ł</w:t>
      </w:r>
      <w:r>
        <w:t xml:space="preserve"> w sprawach:</w:t>
      </w:r>
    </w:p>
    <w:p w:rsidR="00972737" w:rsidRDefault="00972737" w:rsidP="00972737">
      <w:r>
        <w:t xml:space="preserve">   a) zmian w uchwale budżetowej Gminy Dukla na rok 2011,</w:t>
      </w:r>
    </w:p>
    <w:p w:rsidR="00972737" w:rsidRDefault="00972737" w:rsidP="00972737">
      <w:r>
        <w:t xml:space="preserve">   b) wyrażenia zgody na wyodrębnienie w budżecie Gminy Dukla na rok 2012 środków</w:t>
      </w:r>
    </w:p>
    <w:p w:rsidR="00972737" w:rsidRDefault="00972737" w:rsidP="00972737">
      <w:r>
        <w:t xml:space="preserve">       stanowiących fundusz sołecki.</w:t>
      </w:r>
    </w:p>
    <w:p w:rsidR="00972737" w:rsidRDefault="00972737" w:rsidP="00972737">
      <w:r>
        <w:t>3.Zamknięcie sesji.</w:t>
      </w:r>
    </w:p>
    <w:p w:rsidR="003F278B" w:rsidRDefault="003F278B" w:rsidP="00972737"/>
    <w:p w:rsidR="003F278B" w:rsidRDefault="003F278B" w:rsidP="00972737">
      <w:r>
        <w:t>Ad.2</w:t>
      </w:r>
    </w:p>
    <w:p w:rsidR="003F278B" w:rsidRDefault="0063627C" w:rsidP="00972737">
      <w:r>
        <w:tab/>
      </w:r>
      <w:r w:rsidR="00C04BFC">
        <w:t xml:space="preserve">Skarbnik E. Wróbel omówiła </w:t>
      </w:r>
      <w:r w:rsidR="0031469E">
        <w:t>proponowane zmiany</w:t>
      </w:r>
      <w:r w:rsidR="001F1E3E">
        <w:t xml:space="preserve"> w uchwale budżetowej Gminy Dukla na rok 2011</w:t>
      </w:r>
      <w:r w:rsidR="0031469E">
        <w:t xml:space="preserve"> polegające na zwiększeniu wydatków na badania geologiczne o kwotę 6000 zł i o tę samą kwotę zmniejszenie wydatków w pomocy społecznej.</w:t>
      </w:r>
    </w:p>
    <w:p w:rsidR="0031469E" w:rsidRDefault="0031469E" w:rsidP="00972737">
      <w:r>
        <w:tab/>
        <w:t xml:space="preserve">J. </w:t>
      </w:r>
      <w:r w:rsidR="00B863D9">
        <w:t xml:space="preserve">Marszał </w:t>
      </w:r>
      <w:r w:rsidR="00B507A2">
        <w:t>przedstawił pozytywna opinię Komisji Budżetu i Finansów do przedłożonego projektu uchwały w sprawie zmian w uchwale budżetowej na 2011 rok.</w:t>
      </w:r>
    </w:p>
    <w:p w:rsidR="00B507A2" w:rsidRDefault="00B507A2" w:rsidP="00972737">
      <w:r>
        <w:tab/>
        <w:t>A. Dziedzic przedstawił i poddał pod głosowanie projekt</w:t>
      </w:r>
    </w:p>
    <w:p w:rsidR="00B507A2" w:rsidRDefault="00B507A2" w:rsidP="00972737"/>
    <w:p w:rsidR="00B507A2" w:rsidRPr="00B507A2" w:rsidRDefault="00B507A2" w:rsidP="00B507A2">
      <w:pPr>
        <w:jc w:val="center"/>
        <w:rPr>
          <w:b/>
        </w:rPr>
      </w:pPr>
      <w:r w:rsidRPr="00B507A2">
        <w:rPr>
          <w:b/>
        </w:rPr>
        <w:t>U C H W A Ł Y   Nr VII/38/11</w:t>
      </w:r>
    </w:p>
    <w:p w:rsidR="00B507A2" w:rsidRPr="00B507A2" w:rsidRDefault="00B507A2" w:rsidP="00B507A2">
      <w:pPr>
        <w:jc w:val="center"/>
        <w:rPr>
          <w:b/>
        </w:rPr>
      </w:pPr>
      <w:r w:rsidRPr="00B507A2">
        <w:rPr>
          <w:b/>
        </w:rPr>
        <w:t>Rady Miejskiej w  D u k l i</w:t>
      </w:r>
    </w:p>
    <w:p w:rsidR="00B507A2" w:rsidRDefault="00B507A2" w:rsidP="00B507A2">
      <w:pPr>
        <w:jc w:val="center"/>
        <w:rPr>
          <w:b/>
        </w:rPr>
      </w:pPr>
      <w:r w:rsidRPr="00B507A2">
        <w:rPr>
          <w:b/>
        </w:rPr>
        <w:t>z dnia 21 marca 2011 roku</w:t>
      </w:r>
    </w:p>
    <w:p w:rsidR="00B507A2" w:rsidRDefault="00B507A2" w:rsidP="00B507A2">
      <w:pPr>
        <w:jc w:val="center"/>
        <w:rPr>
          <w:b/>
        </w:rPr>
      </w:pPr>
    </w:p>
    <w:p w:rsidR="00B507A2" w:rsidRDefault="00B507A2" w:rsidP="00B507A2">
      <w:pPr>
        <w:rPr>
          <w:b/>
        </w:rPr>
      </w:pPr>
      <w:r>
        <w:rPr>
          <w:b/>
        </w:rPr>
        <w:t>w sprawie zmian w uchwale budżetowej Gminy Dukla na rok 2011.</w:t>
      </w:r>
    </w:p>
    <w:p w:rsidR="00B507A2" w:rsidRDefault="00B507A2" w:rsidP="00B507A2">
      <w:pPr>
        <w:rPr>
          <w:b/>
        </w:rPr>
      </w:pPr>
    </w:p>
    <w:p w:rsidR="00B507A2" w:rsidRDefault="00B507A2" w:rsidP="00B507A2">
      <w:r w:rsidRPr="00B507A2">
        <w:t>Uchwa</w:t>
      </w:r>
      <w:r>
        <w:t>ł</w:t>
      </w:r>
      <w:r w:rsidRPr="00B507A2">
        <w:t>ę</w:t>
      </w:r>
      <w:r>
        <w:t xml:space="preserve"> podjęto jednomyślnie /głosowało 15 radnych/.</w:t>
      </w:r>
    </w:p>
    <w:p w:rsidR="00B507A2" w:rsidRDefault="00B507A2" w:rsidP="00B507A2">
      <w:r>
        <w:tab/>
        <w:t>Następnie J. Marszał przedstawił pozytywną opinię do projektu uchwały w sprawie wyrażenia zgody na wyodrębnienie w budżecie Gminy Dukla na rok 2012 środków stanowiących fundusz sołecki</w:t>
      </w:r>
      <w:r w:rsidR="00E06CE9">
        <w:t>.</w:t>
      </w:r>
    </w:p>
    <w:p w:rsidR="00E06CE9" w:rsidRDefault="00E06CE9" w:rsidP="00B507A2">
      <w:r>
        <w:t>Pytań nie było. A. Dziedzic przedstawił projekt</w:t>
      </w:r>
    </w:p>
    <w:p w:rsidR="00E06CE9" w:rsidRDefault="00E06CE9" w:rsidP="00B507A2"/>
    <w:p w:rsidR="00E06CE9" w:rsidRDefault="00E06CE9" w:rsidP="00B507A2"/>
    <w:p w:rsidR="00E06CE9" w:rsidRDefault="00E06CE9" w:rsidP="00E06CE9">
      <w:pPr>
        <w:jc w:val="center"/>
      </w:pPr>
      <w:r>
        <w:t>-  2  -</w:t>
      </w:r>
    </w:p>
    <w:p w:rsidR="00E06CE9" w:rsidRDefault="00E06CE9" w:rsidP="00B507A2"/>
    <w:p w:rsidR="00E06CE9" w:rsidRDefault="00E06CE9" w:rsidP="00B507A2"/>
    <w:p w:rsidR="00E06CE9" w:rsidRPr="00E06CE9" w:rsidRDefault="00E06CE9" w:rsidP="00E06CE9">
      <w:pPr>
        <w:jc w:val="center"/>
        <w:rPr>
          <w:b/>
        </w:rPr>
      </w:pPr>
      <w:r w:rsidRPr="00E06CE9">
        <w:rPr>
          <w:b/>
        </w:rPr>
        <w:t>U C H W A Ł Y  Nr VII/39/11</w:t>
      </w:r>
    </w:p>
    <w:p w:rsidR="00E06CE9" w:rsidRPr="00E06CE9" w:rsidRDefault="00E06CE9" w:rsidP="00E06CE9">
      <w:pPr>
        <w:jc w:val="center"/>
        <w:rPr>
          <w:b/>
        </w:rPr>
      </w:pPr>
      <w:r w:rsidRPr="00E06CE9">
        <w:rPr>
          <w:b/>
        </w:rPr>
        <w:t>Rady Miejskiej w  D u k l i</w:t>
      </w:r>
    </w:p>
    <w:p w:rsidR="00E06CE9" w:rsidRDefault="00E06CE9" w:rsidP="00E06CE9">
      <w:pPr>
        <w:jc w:val="center"/>
        <w:rPr>
          <w:b/>
        </w:rPr>
      </w:pPr>
      <w:r w:rsidRPr="00E06CE9">
        <w:rPr>
          <w:b/>
        </w:rPr>
        <w:t>z dnia 21 marca 2011 roku</w:t>
      </w:r>
    </w:p>
    <w:p w:rsidR="00E06CE9" w:rsidRDefault="00E06CE9" w:rsidP="00E06CE9">
      <w:pPr>
        <w:jc w:val="center"/>
        <w:rPr>
          <w:b/>
        </w:rPr>
      </w:pPr>
    </w:p>
    <w:p w:rsidR="00E06CE9" w:rsidRDefault="00E06CE9" w:rsidP="00E06CE9">
      <w:pPr>
        <w:rPr>
          <w:b/>
        </w:rPr>
      </w:pPr>
      <w:r>
        <w:rPr>
          <w:b/>
        </w:rPr>
        <w:t>w sprawie wyrażenia zgody na wyodrębnienie w budżecie Gminy Dukla na rok 2012 środków stanowiących fundusz sołecki.</w:t>
      </w:r>
    </w:p>
    <w:p w:rsidR="00E06CE9" w:rsidRDefault="00E06CE9" w:rsidP="00E06CE9">
      <w:pPr>
        <w:rPr>
          <w:b/>
        </w:rPr>
      </w:pPr>
    </w:p>
    <w:p w:rsidR="00E06CE9" w:rsidRDefault="00E06CE9" w:rsidP="00E06CE9">
      <w:r>
        <w:t>Uchwałę podjęto większością głosów: 13 „za” przy 2 wstrzymujących się /głosowało 15 radnych/.</w:t>
      </w:r>
    </w:p>
    <w:p w:rsidR="00E06CE9" w:rsidRDefault="00E06CE9" w:rsidP="00E06CE9"/>
    <w:p w:rsidR="00E06CE9" w:rsidRDefault="00E06CE9" w:rsidP="00E06CE9">
      <w:r>
        <w:t>Ad.3.</w:t>
      </w:r>
    </w:p>
    <w:p w:rsidR="00E06CE9" w:rsidRDefault="00E06CE9" w:rsidP="00E06CE9">
      <w:r>
        <w:tab/>
        <w:t xml:space="preserve">W związku z </w:t>
      </w:r>
      <w:r w:rsidR="002B6E36">
        <w:t>wyczerpaniem porządku obrad A. Dziedzic zamknął VII sesję Rady Miejskiej w Dukli o godz.15</w:t>
      </w:r>
      <w:r w:rsidR="002B6E36">
        <w:rPr>
          <w:vertAlign w:val="superscript"/>
        </w:rPr>
        <w:t>15</w:t>
      </w:r>
      <w:r w:rsidR="002B6E36">
        <w:t>.</w:t>
      </w:r>
    </w:p>
    <w:p w:rsidR="002B6E36" w:rsidRDefault="002B6E36" w:rsidP="00E06CE9"/>
    <w:p w:rsidR="002B6E36" w:rsidRDefault="002B6E36" w:rsidP="00E06CE9">
      <w:r>
        <w:t>Protokołowała:</w:t>
      </w:r>
    </w:p>
    <w:p w:rsidR="002B6E36" w:rsidRDefault="002B6E36" w:rsidP="00E06CE9"/>
    <w:p w:rsidR="002B6E36" w:rsidRPr="002B6E36" w:rsidRDefault="002B6E36" w:rsidP="00E06CE9">
      <w:r>
        <w:t>Zdzisława Skiba</w:t>
      </w:r>
    </w:p>
    <w:p w:rsidR="00E06CE9" w:rsidRPr="00E06CE9" w:rsidRDefault="00E06CE9" w:rsidP="00E06CE9">
      <w:pPr>
        <w:jc w:val="center"/>
        <w:rPr>
          <w:b/>
        </w:rPr>
      </w:pPr>
    </w:p>
    <w:p w:rsidR="0031469E" w:rsidRPr="00B507A2" w:rsidRDefault="0031469E" w:rsidP="00B507A2">
      <w:pPr>
        <w:jc w:val="center"/>
        <w:rPr>
          <w:b/>
        </w:rPr>
      </w:pPr>
    </w:p>
    <w:p w:rsidR="003F278B" w:rsidRPr="00B507A2" w:rsidRDefault="003F278B" w:rsidP="00B507A2">
      <w:pPr>
        <w:jc w:val="center"/>
        <w:rPr>
          <w:b/>
        </w:rPr>
      </w:pPr>
    </w:p>
    <w:p w:rsidR="00972737" w:rsidRPr="00B507A2" w:rsidRDefault="00972737" w:rsidP="00B507A2">
      <w:pPr>
        <w:jc w:val="center"/>
        <w:rPr>
          <w:b/>
        </w:rPr>
      </w:pPr>
    </w:p>
    <w:p w:rsidR="00F20F2C" w:rsidRPr="00B507A2" w:rsidRDefault="00F20F2C" w:rsidP="00B507A2">
      <w:pPr>
        <w:jc w:val="center"/>
        <w:rPr>
          <w:b/>
        </w:rPr>
      </w:pPr>
    </w:p>
    <w:sectPr w:rsidR="00F20F2C" w:rsidRPr="00B5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26"/>
    <w:rsid w:val="001B301D"/>
    <w:rsid w:val="001F1E3E"/>
    <w:rsid w:val="002B6E36"/>
    <w:rsid w:val="0031469E"/>
    <w:rsid w:val="003B4526"/>
    <w:rsid w:val="003E17B9"/>
    <w:rsid w:val="003F278B"/>
    <w:rsid w:val="00482221"/>
    <w:rsid w:val="005B3298"/>
    <w:rsid w:val="0063627C"/>
    <w:rsid w:val="006C0A08"/>
    <w:rsid w:val="007D4863"/>
    <w:rsid w:val="008D6360"/>
    <w:rsid w:val="00972737"/>
    <w:rsid w:val="00B507A2"/>
    <w:rsid w:val="00B863D9"/>
    <w:rsid w:val="00C04BFC"/>
    <w:rsid w:val="00CA5EF6"/>
    <w:rsid w:val="00CF3DDD"/>
    <w:rsid w:val="00E06CE9"/>
    <w:rsid w:val="00ED17AE"/>
    <w:rsid w:val="00F20F2C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10</cp:revision>
  <dcterms:created xsi:type="dcterms:W3CDTF">2011-05-11T05:59:00Z</dcterms:created>
  <dcterms:modified xsi:type="dcterms:W3CDTF">2011-05-11T09:57:00Z</dcterms:modified>
</cp:coreProperties>
</file>