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FC" w:rsidRDefault="00B13EFC" w:rsidP="00B13EFC">
      <w:pPr>
        <w:pStyle w:val="Tekstpodstawowy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O G Ł O S Z E N I E</w:t>
      </w:r>
    </w:p>
    <w:p w:rsidR="00B13EFC" w:rsidRDefault="00B13EFC" w:rsidP="00B13EFC">
      <w:pPr>
        <w:pStyle w:val="Tekstpodstawowy"/>
        <w:rPr>
          <w:rFonts w:ascii="Arial Black" w:hAnsi="Arial Black"/>
          <w:caps/>
          <w:sz w:val="22"/>
          <w:szCs w:val="22"/>
        </w:rPr>
      </w:pPr>
      <w:r>
        <w:rPr>
          <w:rFonts w:ascii="Arial Black" w:hAnsi="Arial Black"/>
          <w:caps/>
          <w:sz w:val="22"/>
          <w:szCs w:val="22"/>
        </w:rPr>
        <w:t>BURMISTRZA DUKLI</w:t>
      </w:r>
    </w:p>
    <w:p w:rsidR="00B13EFC" w:rsidRDefault="00B13EFC" w:rsidP="00B13EFC">
      <w:pPr>
        <w:pStyle w:val="Tekstpodstawowy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o wyłożeniu do publicznego wglądu </w:t>
      </w:r>
    </w:p>
    <w:p w:rsidR="00B13EFC" w:rsidRDefault="00B13EFC" w:rsidP="00B13EFC">
      <w:pPr>
        <w:pStyle w:val="Tekstpodstawowy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projektu </w:t>
      </w:r>
      <w:r>
        <w:rPr>
          <w:rFonts w:ascii="Arial Black" w:hAnsi="Arial Black"/>
          <w:bCs/>
          <w:caps/>
          <w:sz w:val="24"/>
        </w:rPr>
        <w:t>zmiany STUDIUM UWARUNKOWAŃ I KIERUNKÓW ZAGOSPODAROWANIA PRZESTRZENNEGO MIASTA I GMINY DUKLA</w:t>
      </w:r>
    </w:p>
    <w:p w:rsidR="00B13EFC" w:rsidRDefault="00B13EFC" w:rsidP="00B13EFC">
      <w:pPr>
        <w:pStyle w:val="Tekstpodstawowy"/>
        <w:jc w:val="both"/>
        <w:rPr>
          <w:rFonts w:ascii="Arial Black" w:hAnsi="Arial Black"/>
          <w:caps/>
          <w:sz w:val="16"/>
          <w:szCs w:val="16"/>
        </w:rPr>
      </w:pPr>
    </w:p>
    <w:p w:rsidR="00B13EFC" w:rsidRDefault="00B13EFC" w:rsidP="00B13EFC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Działając na podstawie art. 11 pkt 10 ustawy z dnia 27 marca 2003 r. o planowaniu i zagospodarowaniu przestrzennym </w:t>
      </w:r>
      <w:r>
        <w:rPr>
          <w:sz w:val="18"/>
          <w:szCs w:val="18"/>
        </w:rPr>
        <w:br/>
        <w:t xml:space="preserve">(Dz. U. z 2015 r., poz. 199 z </w:t>
      </w:r>
      <w:proofErr w:type="spellStart"/>
      <w:r>
        <w:rPr>
          <w:sz w:val="18"/>
          <w:szCs w:val="18"/>
        </w:rPr>
        <w:t>poźn</w:t>
      </w:r>
      <w:proofErr w:type="spellEnd"/>
      <w:r>
        <w:rPr>
          <w:sz w:val="18"/>
          <w:szCs w:val="18"/>
        </w:rPr>
        <w:t xml:space="preserve">. zm.) oraz  art. 54 ust 2 i 3 ustawy z dnia 3 października 2008 r. o udostępnianiu informacji </w:t>
      </w:r>
      <w:r>
        <w:rPr>
          <w:sz w:val="18"/>
          <w:szCs w:val="18"/>
        </w:rPr>
        <w:br/>
        <w:t xml:space="preserve">o środowisku i jego ochronie, udziale społeczeństwa w ochronie środowiska oraz o ocenach oddziaływania na środowisko (Dz. U. z 2013 r. poz.1235 z </w:t>
      </w:r>
      <w:proofErr w:type="spellStart"/>
      <w:r>
        <w:rPr>
          <w:sz w:val="18"/>
          <w:szCs w:val="18"/>
        </w:rPr>
        <w:t>poźn</w:t>
      </w:r>
      <w:proofErr w:type="spellEnd"/>
      <w:r>
        <w:rPr>
          <w:sz w:val="18"/>
          <w:szCs w:val="18"/>
        </w:rPr>
        <w:t>. zm.)</w:t>
      </w:r>
    </w:p>
    <w:p w:rsidR="00B13EFC" w:rsidRDefault="00B13EFC" w:rsidP="00B13EFC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zawiadamiam o wyłożeniu do publicznego wglądu </w:t>
      </w:r>
    </w:p>
    <w:p w:rsidR="00B13EFC" w:rsidRDefault="00B13EFC" w:rsidP="00B13EFC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projektu  ZMIANY STUDIUM UWARUNKOWAŃ I KIERUNKÓW ZAGOSPODAROWANIA PRZESTRZENNEGO MIASTA I GMINY DUKLA</w:t>
      </w:r>
    </w:p>
    <w:p w:rsidR="00B13EFC" w:rsidRDefault="00B13EFC" w:rsidP="00B13EFC">
      <w:pPr>
        <w:pStyle w:val="Tekstpodstawowy"/>
        <w:rPr>
          <w:b/>
          <w:color w:val="FF0000"/>
          <w:sz w:val="22"/>
          <w:szCs w:val="22"/>
        </w:rPr>
      </w:pPr>
      <w:r>
        <w:rPr>
          <w:b/>
          <w:sz w:val="24"/>
          <w:szCs w:val="24"/>
        </w:rPr>
        <w:t>WRAZ Z PROGNOZĄ ODDZIAŁYWANIA NA ŚRODOWISKO</w:t>
      </w:r>
      <w:bookmarkStart w:id="0" w:name="_GoBack"/>
      <w:bookmarkEnd w:id="0"/>
      <w:r>
        <w:rPr>
          <w:b/>
          <w:sz w:val="24"/>
          <w:szCs w:val="24"/>
        </w:rPr>
        <w:br/>
      </w:r>
      <w:r>
        <w:rPr>
          <w:b/>
          <w:sz w:val="22"/>
          <w:szCs w:val="22"/>
        </w:rPr>
        <w:t xml:space="preserve">w dniach </w:t>
      </w:r>
      <w:r>
        <w:rPr>
          <w:b/>
          <w:sz w:val="22"/>
          <w:szCs w:val="22"/>
          <w:u w:val="single"/>
        </w:rPr>
        <w:t>od 14 marca 2016 r. do 05 kwietnia 2016 r.</w:t>
      </w:r>
      <w:r>
        <w:rPr>
          <w:b/>
          <w:color w:val="FF0000"/>
          <w:sz w:val="22"/>
          <w:szCs w:val="22"/>
        </w:rPr>
        <w:t xml:space="preserve"> </w:t>
      </w:r>
    </w:p>
    <w:p w:rsidR="00B13EFC" w:rsidRDefault="00B13EFC" w:rsidP="00B13EFC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w siedzibie Urzędu Miejskiego w Dukli przy ul. Trakt Węgierski 11</w:t>
      </w:r>
    </w:p>
    <w:p w:rsidR="00B13EFC" w:rsidRDefault="00B13EFC" w:rsidP="00B13EFC">
      <w:pPr>
        <w:pStyle w:val="Tekstpodstawowy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 pokój nr 106 w godzinach pracy Urzędu</w:t>
      </w:r>
    </w:p>
    <w:p w:rsidR="00B13EFC" w:rsidRDefault="00B13EFC" w:rsidP="00B13EFC">
      <w:pPr>
        <w:pStyle w:val="Tekstpodstawowy"/>
        <w:jc w:val="both"/>
        <w:rPr>
          <w:sz w:val="20"/>
        </w:rPr>
      </w:pPr>
    </w:p>
    <w:p w:rsidR="00B13EFC" w:rsidRDefault="00B13EFC" w:rsidP="00B13EFC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Projekt zmiany Studium Uwarunkowań i Kierunków Zagospodarowania Przestrzennego Miasta i Gminy Dukla wraz z Prognozą oddziaływania na środowisko, w ustalonym terminie wyłożenia, zostanie również opublikowany na stronie BIP Urzędu Miejskiego w Dukli: bip.dukla.pl</w:t>
      </w:r>
    </w:p>
    <w:p w:rsidR="00B13EFC" w:rsidRDefault="00B13EFC" w:rsidP="00B13EFC">
      <w:pPr>
        <w:pStyle w:val="Tekstpodstawowy"/>
        <w:ind w:left="720"/>
        <w:rPr>
          <w:i/>
          <w:sz w:val="18"/>
          <w:szCs w:val="18"/>
        </w:rPr>
      </w:pPr>
    </w:p>
    <w:p w:rsidR="00B13EFC" w:rsidRDefault="00B13EFC" w:rsidP="00B13EFC">
      <w:pPr>
        <w:pStyle w:val="Tekstpodstawowy"/>
        <w:ind w:left="72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Przedmiotem zmiany studium  jest określenie maksymalnej strefy lokalizacji projektowanej linii elektroenergetycznej 110 </w:t>
      </w:r>
      <w:proofErr w:type="spellStart"/>
      <w:r>
        <w:rPr>
          <w:i/>
          <w:sz w:val="22"/>
          <w:szCs w:val="22"/>
        </w:rPr>
        <w:t>kV</w:t>
      </w:r>
      <w:proofErr w:type="spellEnd"/>
      <w:r>
        <w:rPr>
          <w:i/>
          <w:sz w:val="22"/>
          <w:szCs w:val="22"/>
        </w:rPr>
        <w:t xml:space="preserve"> relacji Nowy Żmigród – Iwonicz w miejscowościach: Łęki Dukielskie, </w:t>
      </w:r>
      <w:proofErr w:type="spellStart"/>
      <w:r>
        <w:rPr>
          <w:i/>
          <w:sz w:val="22"/>
          <w:szCs w:val="22"/>
        </w:rPr>
        <w:t>Wietrzno</w:t>
      </w:r>
      <w:proofErr w:type="spellEnd"/>
      <w:r>
        <w:rPr>
          <w:i/>
          <w:sz w:val="22"/>
          <w:szCs w:val="22"/>
        </w:rPr>
        <w:t>, Dukla, Zboiska, Równe oraz terenów infrastruktury technicznej: elektroenergetyka (projektowany GPZ), telekomunikacja (istniejąca stacja bazowa telefonii komórkowej)</w:t>
      </w:r>
      <w:r>
        <w:rPr>
          <w:i/>
          <w:sz w:val="22"/>
          <w:szCs w:val="22"/>
        </w:rPr>
        <w:br/>
        <w:t xml:space="preserve">w miejscowości Zboiska </w:t>
      </w:r>
    </w:p>
    <w:p w:rsidR="00B13EFC" w:rsidRDefault="00B13EFC" w:rsidP="00B13EFC">
      <w:pPr>
        <w:pStyle w:val="Tekstpodstawowy"/>
        <w:jc w:val="both"/>
        <w:rPr>
          <w:sz w:val="16"/>
          <w:szCs w:val="16"/>
        </w:rPr>
      </w:pPr>
    </w:p>
    <w:p w:rsidR="00B13EFC" w:rsidRDefault="00B13EFC" w:rsidP="00B13EFC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DYSKUSJA PUBLICZNA NAD PRZYJĘTYMI W PROJEKCIE ZMIANY STUDIUM ROZWIĄZANIAMI ODBĘDZIE SIĘ W DNIU 22 MARCA 2016 R. </w:t>
      </w:r>
    </w:p>
    <w:p w:rsidR="00B13EFC" w:rsidRDefault="00B13EFC" w:rsidP="00B13EFC">
      <w:pPr>
        <w:pStyle w:val="Tekstpodstawowy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w siedzibie Urzędu MIEJSKIEGO W DUKLI PRZY UL. TRAKT WĘGIERSKI 11, </w:t>
      </w:r>
    </w:p>
    <w:p w:rsidR="00B13EFC" w:rsidRDefault="00B13EFC" w:rsidP="00B13EFC">
      <w:pPr>
        <w:pStyle w:val="Tekstpodstawowy"/>
        <w:rPr>
          <w:caps/>
          <w:sz w:val="22"/>
          <w:szCs w:val="22"/>
        </w:rPr>
      </w:pPr>
      <w:r>
        <w:rPr>
          <w:caps/>
          <w:sz w:val="22"/>
          <w:szCs w:val="22"/>
        </w:rPr>
        <w:t>pokój nr 106, o godz. 14.00</w:t>
      </w:r>
    </w:p>
    <w:p w:rsidR="00B13EFC" w:rsidRDefault="00B13EFC" w:rsidP="00B13EFC">
      <w:pPr>
        <w:pStyle w:val="Tekstpodstawowy"/>
        <w:jc w:val="both"/>
        <w:rPr>
          <w:sz w:val="16"/>
        </w:rPr>
      </w:pPr>
    </w:p>
    <w:p w:rsidR="00B13EFC" w:rsidRDefault="00B13EFC" w:rsidP="00B13EFC">
      <w:pPr>
        <w:pStyle w:val="Tekstpodstawowy"/>
        <w:jc w:val="both"/>
        <w:rPr>
          <w:bCs/>
          <w:sz w:val="20"/>
        </w:rPr>
      </w:pPr>
      <w:r>
        <w:rPr>
          <w:bCs/>
          <w:sz w:val="20"/>
        </w:rPr>
        <w:t>Zgodnie z  art. 11 pkt 11 ustawy, osoby prawne i fizyczne oraz jednostki organizacyjne nieposiadające osobowości prawnej mogą wnieść uwagi do projektu zmiany studium.</w:t>
      </w:r>
    </w:p>
    <w:p w:rsidR="00B13EFC" w:rsidRDefault="00B13EFC" w:rsidP="00B13EFC">
      <w:pPr>
        <w:pStyle w:val="Tekstpodstawowy"/>
        <w:jc w:val="both"/>
        <w:rPr>
          <w:b/>
          <w:bCs/>
          <w:sz w:val="22"/>
          <w:szCs w:val="22"/>
        </w:rPr>
      </w:pPr>
    </w:p>
    <w:p w:rsidR="00B13EFC" w:rsidRDefault="00B13EFC" w:rsidP="00B13EFC">
      <w:pPr>
        <w:pStyle w:val="Tekstpodstawowy"/>
        <w:jc w:val="both"/>
        <w:rPr>
          <w:b/>
          <w:bCs/>
          <w:color w:val="FF0000"/>
          <w:sz w:val="20"/>
        </w:rPr>
      </w:pPr>
      <w:r>
        <w:rPr>
          <w:b/>
          <w:bCs/>
          <w:sz w:val="20"/>
        </w:rPr>
        <w:t xml:space="preserve">Uwagi należy składać na piśmie do Burmistrza Dukli na adres: 38-450 Dukla </w:t>
      </w:r>
      <w:r>
        <w:rPr>
          <w:rStyle w:val="Pogrubienie"/>
          <w:sz w:val="20"/>
        </w:rPr>
        <w:t>ul. Trakt Węgierski 11</w:t>
      </w:r>
      <w:r>
        <w:rPr>
          <w:b/>
          <w:bCs/>
          <w:sz w:val="20"/>
        </w:rPr>
        <w:t xml:space="preserve"> lub adres e-mailowy: </w:t>
      </w:r>
      <w:hyperlink r:id="rId4" w:history="1">
        <w:r>
          <w:rPr>
            <w:rStyle w:val="Hipercze"/>
            <w:b/>
            <w:bCs/>
            <w:i/>
            <w:sz w:val="20"/>
          </w:rPr>
          <w:t>gmina@dukla.pl</w:t>
        </w:r>
      </w:hyperlink>
      <w:r>
        <w:rPr>
          <w:b/>
          <w:bCs/>
          <w:i/>
          <w:sz w:val="20"/>
        </w:rPr>
        <w:t xml:space="preserve"> </w:t>
      </w:r>
      <w:r>
        <w:rPr>
          <w:b/>
          <w:bCs/>
          <w:sz w:val="20"/>
        </w:rPr>
        <w:t>z podaniem imienia i nazwiska lub nazwy jednostki organizacyjnej i adresu, oznaczenia nieruchomości, której uwaga dotyczy, w nieprzekraczalnym terminie do dnia  26 kwietnia 2016 roku.</w:t>
      </w:r>
    </w:p>
    <w:p w:rsidR="00B13EFC" w:rsidRDefault="00B13EFC" w:rsidP="00B13EFC">
      <w:pPr>
        <w:pStyle w:val="Tekstpodstawowy"/>
        <w:jc w:val="both"/>
        <w:rPr>
          <w:sz w:val="16"/>
        </w:rPr>
      </w:pPr>
    </w:p>
    <w:p w:rsidR="00B13EFC" w:rsidRDefault="00B13EFC" w:rsidP="00B13EFC">
      <w:pPr>
        <w:pStyle w:val="Tekstpodstawowy"/>
        <w:jc w:val="both"/>
        <w:rPr>
          <w:sz w:val="20"/>
        </w:rPr>
      </w:pPr>
      <w:r>
        <w:rPr>
          <w:sz w:val="20"/>
        </w:rPr>
        <w:t>Organem właściwym do rozpatrzenia uwag jest Burmistrz Dukli.</w:t>
      </w:r>
    </w:p>
    <w:p w:rsidR="00B13EFC" w:rsidRDefault="00B13EFC" w:rsidP="00B13EFC">
      <w:pPr>
        <w:pStyle w:val="Tekstpodstawowy3"/>
      </w:pPr>
    </w:p>
    <w:p w:rsidR="00B13EFC" w:rsidRDefault="00B13EFC" w:rsidP="00B13EFC">
      <w:pPr>
        <w:pStyle w:val="Tekstpodstawowy3"/>
        <w:ind w:left="2832" w:firstLine="708"/>
        <w:rPr>
          <w:sz w:val="20"/>
        </w:rPr>
      </w:pPr>
      <w:r>
        <w:rPr>
          <w:sz w:val="20"/>
        </w:rPr>
        <w:t xml:space="preserve">                                 </w:t>
      </w:r>
      <w:r>
        <w:rPr>
          <w:sz w:val="20"/>
        </w:rPr>
        <w:tab/>
      </w:r>
      <w:r>
        <w:rPr>
          <w:sz w:val="20"/>
        </w:rPr>
        <w:tab/>
      </w:r>
    </w:p>
    <w:p w:rsidR="00B13EFC" w:rsidRDefault="00B13EFC" w:rsidP="00B13EFC">
      <w:pPr>
        <w:pStyle w:val="Tekstpodstawowy3"/>
        <w:ind w:left="2832" w:firstLine="708"/>
        <w:jc w:val="center"/>
        <w:rPr>
          <w:sz w:val="20"/>
        </w:rPr>
      </w:pPr>
      <w:r>
        <w:rPr>
          <w:sz w:val="20"/>
        </w:rPr>
        <w:t xml:space="preserve">                Burmistrz Dukli</w:t>
      </w:r>
    </w:p>
    <w:p w:rsidR="00B13EFC" w:rsidRDefault="00B13EFC" w:rsidP="00B13EFC">
      <w:pPr>
        <w:pStyle w:val="Tekstpodstawowy3"/>
        <w:ind w:left="2832" w:firstLine="708"/>
        <w:jc w:val="center"/>
        <w:rPr>
          <w:sz w:val="20"/>
        </w:rPr>
      </w:pPr>
      <w:r>
        <w:rPr>
          <w:sz w:val="20"/>
        </w:rPr>
        <w:t xml:space="preserve">               Andrzej Bytnar</w:t>
      </w:r>
    </w:p>
    <w:p w:rsidR="004D3AEA" w:rsidRDefault="004D3AEA"/>
    <w:sectPr w:rsidR="004D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7C"/>
    <w:rsid w:val="004D3AEA"/>
    <w:rsid w:val="00591F7C"/>
    <w:rsid w:val="00B13EFC"/>
    <w:rsid w:val="00E0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51EFE-3825-4AA1-971C-33BF4B1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13EF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13E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3E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3EFC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3EF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B13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2016-03-01T12:00:00Z</dcterms:created>
  <dcterms:modified xsi:type="dcterms:W3CDTF">2016-03-01T12:04:00Z</dcterms:modified>
</cp:coreProperties>
</file>