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D2" w:rsidRPr="00620BD2" w:rsidRDefault="00620BD2" w:rsidP="00620BD2">
      <w:pPr>
        <w:spacing w:after="0" w:line="260" w:lineRule="atLeast"/>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20BD2" w:rsidRPr="00620BD2" w:rsidRDefault="00620BD2" w:rsidP="00620BD2">
      <w:pPr>
        <w:spacing w:after="240" w:line="260" w:lineRule="atLeast"/>
        <w:rPr>
          <w:rFonts w:ascii="Times New Roman" w:eastAsia="Times New Roman" w:hAnsi="Times New Roman" w:cs="Times New Roman"/>
          <w:sz w:val="24"/>
          <w:szCs w:val="24"/>
          <w:lang w:eastAsia="pl-PL"/>
        </w:rPr>
      </w:pPr>
      <w:hyperlink r:id="rId5" w:tgtFrame="_blank" w:history="1">
        <w:r w:rsidRPr="00620BD2">
          <w:rPr>
            <w:rFonts w:ascii="Times New Roman" w:eastAsia="Times New Roman" w:hAnsi="Times New Roman" w:cs="Times New Roman"/>
            <w:color w:val="0000FF"/>
            <w:sz w:val="24"/>
            <w:szCs w:val="24"/>
            <w:u w:val="single"/>
            <w:lang w:eastAsia="pl-PL"/>
          </w:rPr>
          <w:t>bip.dukla.pl/</w:t>
        </w:r>
      </w:hyperlink>
    </w:p>
    <w:p w:rsidR="00620BD2" w:rsidRPr="00620BD2" w:rsidRDefault="00620BD2" w:rsidP="00620BD2">
      <w:pPr>
        <w:spacing w:after="0"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20BD2" w:rsidRPr="00620BD2" w:rsidRDefault="00620BD2" w:rsidP="00620BD2">
      <w:pPr>
        <w:spacing w:before="100" w:beforeAutospacing="1" w:after="240"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Dukla: Dokończenie budowy kompleksu sportowego w Dukli - dostawa i montaż rowerowego placu zabaw - PUMPTRACK</w:t>
      </w:r>
      <w:r w:rsidRPr="00620BD2">
        <w:rPr>
          <w:rFonts w:ascii="Times New Roman" w:eastAsia="Times New Roman" w:hAnsi="Times New Roman" w:cs="Times New Roman"/>
          <w:sz w:val="24"/>
          <w:szCs w:val="24"/>
          <w:lang w:eastAsia="pl-PL"/>
        </w:rPr>
        <w:br/>
      </w:r>
      <w:r w:rsidRPr="00620BD2">
        <w:rPr>
          <w:rFonts w:ascii="Times New Roman" w:eastAsia="Times New Roman" w:hAnsi="Times New Roman" w:cs="Times New Roman"/>
          <w:b/>
          <w:bCs/>
          <w:sz w:val="24"/>
          <w:szCs w:val="24"/>
          <w:lang w:eastAsia="pl-PL"/>
        </w:rPr>
        <w:t>Numer ogłoszenia: 85297 - 2016; data zamieszczenia: 14.06.2016</w:t>
      </w:r>
      <w:r w:rsidRPr="00620BD2">
        <w:rPr>
          <w:rFonts w:ascii="Times New Roman" w:eastAsia="Times New Roman" w:hAnsi="Times New Roman" w:cs="Times New Roman"/>
          <w:sz w:val="24"/>
          <w:szCs w:val="24"/>
          <w:lang w:eastAsia="pl-PL"/>
        </w:rPr>
        <w:br/>
        <w:t>OGŁOSZENIE O ZAMÓWIENIU - dostawy</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Zamieszczanie ogłoszenia:</w:t>
      </w:r>
      <w:r w:rsidRPr="00620BD2">
        <w:rPr>
          <w:rFonts w:ascii="Times New Roman" w:eastAsia="Times New Roman" w:hAnsi="Times New Roman" w:cs="Times New Roman"/>
          <w:sz w:val="24"/>
          <w:szCs w:val="24"/>
          <w:lang w:eastAsia="pl-PL"/>
        </w:rPr>
        <w:t xml:space="preserve"> obowiązkowe.</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Ogłoszenie dotyczy:</w:t>
      </w:r>
      <w:r w:rsidRPr="00620BD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20BD2" w:rsidRPr="00620BD2" w:rsidTr="00620B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20BD2" w:rsidRPr="00620BD2" w:rsidRDefault="00620BD2" w:rsidP="00620BD2">
            <w:pPr>
              <w:spacing w:after="0" w:line="240" w:lineRule="auto"/>
              <w:jc w:val="center"/>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V</w:t>
            </w:r>
          </w:p>
        </w:tc>
        <w:tc>
          <w:tcPr>
            <w:tcW w:w="0" w:type="auto"/>
            <w:vAlign w:val="center"/>
            <w:hideMark/>
          </w:tcPr>
          <w:p w:rsidR="00620BD2" w:rsidRPr="00620BD2" w:rsidRDefault="00620BD2" w:rsidP="00620BD2">
            <w:pPr>
              <w:spacing w:after="0"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zamówienia publicznego</w:t>
            </w:r>
          </w:p>
        </w:tc>
      </w:tr>
      <w:tr w:rsidR="00620BD2" w:rsidRPr="00620BD2" w:rsidTr="00620B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20BD2" w:rsidRPr="00620BD2" w:rsidRDefault="00620BD2" w:rsidP="00620BD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0BD2" w:rsidRPr="00620BD2" w:rsidRDefault="00620BD2" w:rsidP="00620BD2">
            <w:pPr>
              <w:spacing w:after="0"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zawarcia umowy ramowej</w:t>
            </w:r>
          </w:p>
        </w:tc>
      </w:tr>
      <w:tr w:rsidR="00620BD2" w:rsidRPr="00620BD2" w:rsidTr="00620B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20BD2" w:rsidRPr="00620BD2" w:rsidRDefault="00620BD2" w:rsidP="00620BD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0BD2" w:rsidRPr="00620BD2" w:rsidRDefault="00620BD2" w:rsidP="00620BD2">
            <w:pPr>
              <w:spacing w:after="0"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ustanowienia dynamicznego systemu zakupów (DSZ)</w:t>
            </w:r>
          </w:p>
        </w:tc>
      </w:tr>
    </w:tbl>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SEKCJA I: ZAMAWIAJĄCY</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 1) NAZWA I ADRES:</w:t>
      </w:r>
      <w:r w:rsidRPr="00620BD2">
        <w:rPr>
          <w:rFonts w:ascii="Times New Roman" w:eastAsia="Times New Roman" w:hAnsi="Times New Roman" w:cs="Times New Roman"/>
          <w:sz w:val="24"/>
          <w:szCs w:val="24"/>
          <w:lang w:eastAsia="pl-PL"/>
        </w:rPr>
        <w:t xml:space="preserve"> Gmina Dukla , ul. Trakt Węgierski 11, 38-450 Dukla, woj. podkarpackie, tel. 013 4329135, faks 013 4331011.</w:t>
      </w:r>
    </w:p>
    <w:p w:rsidR="00620BD2" w:rsidRPr="00620BD2" w:rsidRDefault="00620BD2" w:rsidP="00620BD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Adres strony internetowej zamawiającego:</w:t>
      </w:r>
      <w:r w:rsidRPr="00620BD2">
        <w:rPr>
          <w:rFonts w:ascii="Times New Roman" w:eastAsia="Times New Roman" w:hAnsi="Times New Roman" w:cs="Times New Roman"/>
          <w:sz w:val="24"/>
          <w:szCs w:val="24"/>
          <w:lang w:eastAsia="pl-PL"/>
        </w:rPr>
        <w:t xml:space="preserve"> www.dukla.pl</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 2) RODZAJ ZAMAWIAJĄCEGO:</w:t>
      </w:r>
      <w:r w:rsidRPr="00620BD2">
        <w:rPr>
          <w:rFonts w:ascii="Times New Roman" w:eastAsia="Times New Roman" w:hAnsi="Times New Roman" w:cs="Times New Roman"/>
          <w:sz w:val="24"/>
          <w:szCs w:val="24"/>
          <w:lang w:eastAsia="pl-PL"/>
        </w:rPr>
        <w:t xml:space="preserve"> Administracja samorządowa.</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SEKCJA II: PRZEDMIOT ZAMÓWIENIA</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II.1) OKREŚLENIE PRZEDMIOTU ZAMÓWIENIA</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II.1.1) Nazwa nadana zamówieniu przez zamawiającego:</w:t>
      </w:r>
      <w:r w:rsidRPr="00620BD2">
        <w:rPr>
          <w:rFonts w:ascii="Times New Roman" w:eastAsia="Times New Roman" w:hAnsi="Times New Roman" w:cs="Times New Roman"/>
          <w:sz w:val="24"/>
          <w:szCs w:val="24"/>
          <w:lang w:eastAsia="pl-PL"/>
        </w:rPr>
        <w:t xml:space="preserve"> Dokończenie budowy kompleksu sportowego w Dukli - dostawa i montaż rowerowego placu zabaw - PUMPTRACK.</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II.1.2) Rodzaj zamówienia:</w:t>
      </w:r>
      <w:r w:rsidRPr="00620BD2">
        <w:rPr>
          <w:rFonts w:ascii="Times New Roman" w:eastAsia="Times New Roman" w:hAnsi="Times New Roman" w:cs="Times New Roman"/>
          <w:sz w:val="24"/>
          <w:szCs w:val="24"/>
          <w:lang w:eastAsia="pl-PL"/>
        </w:rPr>
        <w:t xml:space="preserve"> dostawy.</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II.1.4) Określenie przedmiotu oraz wielkości lub zakresu zamówienia:</w:t>
      </w:r>
      <w:r w:rsidRPr="00620BD2">
        <w:rPr>
          <w:rFonts w:ascii="Times New Roman" w:eastAsia="Times New Roman" w:hAnsi="Times New Roman" w:cs="Times New Roman"/>
          <w:sz w:val="24"/>
          <w:szCs w:val="24"/>
          <w:lang w:eastAsia="pl-PL"/>
        </w:rPr>
        <w:t xml:space="preserve"> Wymagania dot. elementów: wysokość modułów zakrętów minimum 90 cm. wysokość modułów garbów minimum 50 cm, szerokość warstwy jezdnej minimum 1 m, elementy oparte o konstrukcję ze sklejki wodoodpornej, podwójnie laminowanej oraz drewna impregnowanego, modrzewiowego (trzy-krotna impregnacja), każdy moduł zakrętu stanowi 15° wycinek kąta pełnego, boczne panele modułów zakrętów wykonane ze sklejki wodoodpornej, podwójnie laminowanej gr. 18 mm winny być ze sobą połączone przy pomocy śrub śr.10/50 mm, element jezdny wykonany z kompozytu (włókno szklane, żywica syntetyczna) z warstwa antypoślizgową. Na górnej powierzchni warstwy jezdnej nie mogą znajdować się elementy łączące ją z elementami konstrukcyjnymi, połączenia śrubowe garbów (w tak zwanych miskach) muszą być wzmocnione kątownikami z nierdzewnej blachy stalowej o grubości min </w:t>
      </w:r>
      <w:r w:rsidRPr="00620BD2">
        <w:rPr>
          <w:rFonts w:ascii="Times New Roman" w:eastAsia="Times New Roman" w:hAnsi="Times New Roman" w:cs="Times New Roman"/>
          <w:sz w:val="24"/>
          <w:szCs w:val="24"/>
          <w:lang w:eastAsia="pl-PL"/>
        </w:rPr>
        <w:lastRenderedPageBreak/>
        <w:t xml:space="preserve">4 mm, wewnętrzne połączenia śrubowe modułów zakrętów muszą być wzmocnione płaskownikami z nierdzewnej blachy stalowej o grubości min 4 mm, wszystkie widoczne, konstrukcyjne wkręty </w:t>
      </w:r>
      <w:proofErr w:type="spellStart"/>
      <w:r w:rsidRPr="00620BD2">
        <w:rPr>
          <w:rFonts w:ascii="Times New Roman" w:eastAsia="Times New Roman" w:hAnsi="Times New Roman" w:cs="Times New Roman"/>
          <w:sz w:val="24"/>
          <w:szCs w:val="24"/>
          <w:lang w:eastAsia="pl-PL"/>
        </w:rPr>
        <w:t>torks</w:t>
      </w:r>
      <w:proofErr w:type="spellEnd"/>
      <w:r w:rsidRPr="00620BD2">
        <w:rPr>
          <w:rFonts w:ascii="Times New Roman" w:eastAsia="Times New Roman" w:hAnsi="Times New Roman" w:cs="Times New Roman"/>
          <w:sz w:val="24"/>
          <w:szCs w:val="24"/>
          <w:lang w:eastAsia="pl-PL"/>
        </w:rPr>
        <w:t xml:space="preserve"> muszą mieć zamaskowane łebki zaślepkami z tworzywa sztucznego, urządzenia muszą być odizolowane od podłoża za pomocą podstawek, wszystkie elementy toru muszą posiadać uchwyty ułatwiające ich podnoszenie i manipulację, wszystkie elementy toru muszą być ze sobą sparowane z tolerancją 2 mm, rowerowy plac zabaw - PUMPTRACK musi posiadać Certyfikat TUV, rowerowy plac zabaw - PUMPTRACK musi spełniać normy Unii Europejskiej EN dla placów zabaw: EN - 1176 - 1:2009 i EN - 1176 - 7:2009, wszystkie zastosowane wkręty-TORX, cynkowane elektrochemicznie, wszystkie zastosowane metalowe elementy muszą być cynkowane elektrochemicznie, rowerowy plac zabaw musi dawać możliwość rozbudowy o kolejne elementy, dopuszcza się zmianę konfiguracji ułożenia toru.</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b/>
          <w:bCs/>
          <w:sz w:val="24"/>
          <w:szCs w:val="24"/>
          <w:lang w:eastAsia="pl-PL"/>
        </w:rPr>
      </w:pPr>
      <w:r w:rsidRPr="00620BD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20BD2" w:rsidRPr="00620BD2" w:rsidTr="00620BD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20BD2" w:rsidRPr="00620BD2" w:rsidRDefault="00620BD2" w:rsidP="00620BD2">
            <w:pPr>
              <w:spacing w:after="0" w:line="240" w:lineRule="auto"/>
              <w:jc w:val="center"/>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 </w:t>
            </w:r>
          </w:p>
        </w:tc>
        <w:tc>
          <w:tcPr>
            <w:tcW w:w="0" w:type="auto"/>
            <w:vAlign w:val="center"/>
            <w:hideMark/>
          </w:tcPr>
          <w:p w:rsidR="00620BD2" w:rsidRPr="00620BD2" w:rsidRDefault="00620BD2" w:rsidP="00620BD2">
            <w:pPr>
              <w:spacing w:after="0"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przewiduje się udzielenie zamówień uzupełniających</w:t>
            </w:r>
          </w:p>
        </w:tc>
      </w:tr>
    </w:tbl>
    <w:p w:rsidR="00620BD2" w:rsidRPr="00620BD2" w:rsidRDefault="00620BD2" w:rsidP="00620BD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Określenie przedmiotu oraz wielkości lub zakresu zamówień uzupełniających</w:t>
      </w:r>
    </w:p>
    <w:p w:rsidR="00620BD2" w:rsidRPr="00620BD2" w:rsidRDefault="00620BD2" w:rsidP="00620BD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II.1.6) Wspólny Słownik Zamówień (CPV):</w:t>
      </w:r>
      <w:r w:rsidRPr="00620BD2">
        <w:rPr>
          <w:rFonts w:ascii="Times New Roman" w:eastAsia="Times New Roman" w:hAnsi="Times New Roman" w:cs="Times New Roman"/>
          <w:sz w:val="24"/>
          <w:szCs w:val="24"/>
          <w:lang w:eastAsia="pl-PL"/>
        </w:rPr>
        <w:t xml:space="preserve"> 43.32.50.00-7.</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II.1.7) Czy dopuszcza się złożenie oferty częściowej:</w:t>
      </w:r>
      <w:r w:rsidRPr="00620BD2">
        <w:rPr>
          <w:rFonts w:ascii="Times New Roman" w:eastAsia="Times New Roman" w:hAnsi="Times New Roman" w:cs="Times New Roman"/>
          <w:sz w:val="24"/>
          <w:szCs w:val="24"/>
          <w:lang w:eastAsia="pl-PL"/>
        </w:rPr>
        <w:t xml:space="preserve"> nie.</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II.1.8) Czy dopuszcza się złożenie oferty wariantowej:</w:t>
      </w:r>
      <w:r w:rsidRPr="00620BD2">
        <w:rPr>
          <w:rFonts w:ascii="Times New Roman" w:eastAsia="Times New Roman" w:hAnsi="Times New Roman" w:cs="Times New Roman"/>
          <w:sz w:val="24"/>
          <w:szCs w:val="24"/>
          <w:lang w:eastAsia="pl-PL"/>
        </w:rPr>
        <w:t xml:space="preserve"> nie.</w:t>
      </w:r>
    </w:p>
    <w:p w:rsidR="00620BD2" w:rsidRPr="00620BD2" w:rsidRDefault="00620BD2" w:rsidP="00620BD2">
      <w:pPr>
        <w:spacing w:after="0" w:line="240" w:lineRule="auto"/>
        <w:rPr>
          <w:rFonts w:ascii="Times New Roman" w:eastAsia="Times New Roman" w:hAnsi="Times New Roman" w:cs="Times New Roman"/>
          <w:sz w:val="24"/>
          <w:szCs w:val="24"/>
          <w:lang w:eastAsia="pl-PL"/>
        </w:rPr>
      </w:pP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II.2) CZAS TRWANIA ZAMÓWIENIA LUB TERMIN WYKONANIA:</w:t>
      </w:r>
      <w:r w:rsidRPr="00620BD2">
        <w:rPr>
          <w:rFonts w:ascii="Times New Roman" w:eastAsia="Times New Roman" w:hAnsi="Times New Roman" w:cs="Times New Roman"/>
          <w:sz w:val="24"/>
          <w:szCs w:val="24"/>
          <w:lang w:eastAsia="pl-PL"/>
        </w:rPr>
        <w:t xml:space="preserve"> Zakończenie: 31.08.2016.</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SEKCJA III: INFORMACJE O CHARAKTERZE PRAWNYM, EKONOMICZNYM, FINANSOWYM I TECHNICZNYM</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III.2) ZALICZKI</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20BD2" w:rsidRPr="00620BD2" w:rsidRDefault="00620BD2" w:rsidP="00620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20BD2" w:rsidRPr="00620BD2" w:rsidRDefault="00620BD2" w:rsidP="00620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Opis sposobu dokonywania oceny spełniania tego warunku</w:t>
      </w:r>
    </w:p>
    <w:p w:rsidR="00620BD2" w:rsidRPr="00620BD2" w:rsidRDefault="00620BD2" w:rsidP="00620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za spełnienie tego warunku Zamawiający uzna złożenie oświadczenia wg załącznika Nr 2 do SIWZ</w:t>
      </w:r>
    </w:p>
    <w:p w:rsidR="00620BD2" w:rsidRPr="00620BD2" w:rsidRDefault="00620BD2" w:rsidP="00620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III.3.2) Wiedza i doświadczenie</w:t>
      </w:r>
    </w:p>
    <w:p w:rsidR="00620BD2" w:rsidRPr="00620BD2" w:rsidRDefault="00620BD2" w:rsidP="00620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Opis sposobu dokonywania oceny spełniania tego warunku</w:t>
      </w:r>
    </w:p>
    <w:p w:rsidR="00620BD2" w:rsidRPr="00620BD2" w:rsidRDefault="00620BD2" w:rsidP="00620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lastRenderedPageBreak/>
        <w:t>za spełnienie tego warunku Zamawiający uzna złożenie oświadczenia wg załącznika Nr 2 do SIWZ</w:t>
      </w:r>
    </w:p>
    <w:p w:rsidR="00620BD2" w:rsidRPr="00620BD2" w:rsidRDefault="00620BD2" w:rsidP="00620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III.3.3) Potencjał techniczny</w:t>
      </w:r>
    </w:p>
    <w:p w:rsidR="00620BD2" w:rsidRPr="00620BD2" w:rsidRDefault="00620BD2" w:rsidP="00620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Opis sposobu dokonywania oceny spełniania tego warunku</w:t>
      </w:r>
    </w:p>
    <w:p w:rsidR="00620BD2" w:rsidRPr="00620BD2" w:rsidRDefault="00620BD2" w:rsidP="00620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za spełnienie tego warunku Zamawiający uzna złożenie oświadczenia wg załącznika Nr 2 do SIWZ</w:t>
      </w:r>
    </w:p>
    <w:p w:rsidR="00620BD2" w:rsidRPr="00620BD2" w:rsidRDefault="00620BD2" w:rsidP="00620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III.3.4) Osoby zdolne do wykonania zamówienia</w:t>
      </w:r>
    </w:p>
    <w:p w:rsidR="00620BD2" w:rsidRPr="00620BD2" w:rsidRDefault="00620BD2" w:rsidP="00620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Opis sposobu dokonywania oceny spełniania tego warunku</w:t>
      </w:r>
    </w:p>
    <w:p w:rsidR="00620BD2" w:rsidRPr="00620BD2" w:rsidRDefault="00620BD2" w:rsidP="00620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za spełnienie tego warunku Zamawiający uzna złożenie oświadczenia wg załącznika Nr 2 do SIWZ</w:t>
      </w:r>
    </w:p>
    <w:p w:rsidR="00620BD2" w:rsidRPr="00620BD2" w:rsidRDefault="00620BD2" w:rsidP="00620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III.3.5) Sytuacja ekonomiczna i finansowa</w:t>
      </w:r>
    </w:p>
    <w:p w:rsidR="00620BD2" w:rsidRPr="00620BD2" w:rsidRDefault="00620BD2" w:rsidP="00620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Opis sposobu dokonywania oceny spełniania tego warunku</w:t>
      </w:r>
    </w:p>
    <w:p w:rsidR="00620BD2" w:rsidRPr="00620BD2" w:rsidRDefault="00620BD2" w:rsidP="00620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za spełnienie tego warunku Zamawiający uzna złożenie oświadczenia wg załącznika Nr 2 do SIWZ</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20BD2" w:rsidRPr="00620BD2" w:rsidRDefault="00620BD2" w:rsidP="00620B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oświadczenie o braku podstaw do wykluczenia;</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III.4.4) Dokumenty dotyczące przynależności do tej samej grupy kapitałowej</w:t>
      </w:r>
    </w:p>
    <w:p w:rsidR="00620BD2" w:rsidRPr="00620BD2" w:rsidRDefault="00620BD2" w:rsidP="00620BD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III.6) INNE DOKUMENTY</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Inne dokumenty niewymienione w pkt III.4) albo w pkt III.5)</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 xml:space="preserve">a) oferta przetargowa wg Załącznika Nr 1 do SIWZ, b) oświadczenie o spełnieniu warunków art. 22 ust. 1 i art. 24 ust. 1 Pzp wg Załącznika Nr 2 do SIWZ - Zał. Nr 1 do oferty, c) oświadczenie o podwykonawcach, w przypadku braku podwykonawców w realizacji zadania również oświadczenie o braku podwykonawców (art.36 ust 5 Pzp ) wg Załącznika Nr 3 do SIWZ - Zał. Nr 2 do oferty, d) oświadczenie o grupach kapitałowych w rozumieniu ustawy z </w:t>
      </w:r>
      <w:r w:rsidRPr="00620BD2">
        <w:rPr>
          <w:rFonts w:ascii="Times New Roman" w:eastAsia="Times New Roman" w:hAnsi="Times New Roman" w:cs="Times New Roman"/>
          <w:sz w:val="24"/>
          <w:szCs w:val="24"/>
          <w:lang w:eastAsia="pl-PL"/>
        </w:rPr>
        <w:lastRenderedPageBreak/>
        <w:t>dnia 16 lutego 2007 r. o ochronie konkurencji i konsumentów (Dz. U Nr 50 , poz.331, z późn. zm.) wg Załącznika Nr 4 do SIWZ - Zał. Nr 3 do oferty, e) zaakceptowany i wypełniony przez wykonawcę projekt umowy wg Załącznika Nr 5 do SIWZ - Zał. Nr 4 do oferty,</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SEKCJA IV: PROCEDURA</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IV.1) TRYB UDZIELENIA ZAMÓWIENIA</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IV.1.1) Tryb udzielenia zamówienia:</w:t>
      </w:r>
      <w:r w:rsidRPr="00620BD2">
        <w:rPr>
          <w:rFonts w:ascii="Times New Roman" w:eastAsia="Times New Roman" w:hAnsi="Times New Roman" w:cs="Times New Roman"/>
          <w:sz w:val="24"/>
          <w:szCs w:val="24"/>
          <w:lang w:eastAsia="pl-PL"/>
        </w:rPr>
        <w:t xml:space="preserve"> przetarg nieograniczony.</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IV.2) KRYTERIA OCENY OFERT</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 xml:space="preserve">IV.2.1) Kryteria oceny ofert: </w:t>
      </w:r>
      <w:r w:rsidRPr="00620BD2">
        <w:rPr>
          <w:rFonts w:ascii="Times New Roman" w:eastAsia="Times New Roman" w:hAnsi="Times New Roman" w:cs="Times New Roman"/>
          <w:sz w:val="24"/>
          <w:szCs w:val="24"/>
          <w:lang w:eastAsia="pl-PL"/>
        </w:rPr>
        <w:t>cena oraz inne kryteria związane z przedmiotem zamówienia:</w:t>
      </w:r>
    </w:p>
    <w:p w:rsidR="00620BD2" w:rsidRPr="00620BD2" w:rsidRDefault="00620BD2" w:rsidP="00620B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1 - Cena - 93</w:t>
      </w:r>
    </w:p>
    <w:p w:rsidR="00620BD2" w:rsidRPr="00620BD2" w:rsidRDefault="00620BD2" w:rsidP="00620B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 xml:space="preserve">2 - Gwarancja na konstrukcję </w:t>
      </w:r>
      <w:proofErr w:type="spellStart"/>
      <w:r w:rsidRPr="00620BD2">
        <w:rPr>
          <w:rFonts w:ascii="Times New Roman" w:eastAsia="Times New Roman" w:hAnsi="Times New Roman" w:cs="Times New Roman"/>
          <w:sz w:val="24"/>
          <w:szCs w:val="24"/>
          <w:lang w:eastAsia="pl-PL"/>
        </w:rPr>
        <w:t>urzadzeń</w:t>
      </w:r>
      <w:proofErr w:type="spellEnd"/>
      <w:r w:rsidRPr="00620BD2">
        <w:rPr>
          <w:rFonts w:ascii="Times New Roman" w:eastAsia="Times New Roman" w:hAnsi="Times New Roman" w:cs="Times New Roman"/>
          <w:sz w:val="24"/>
          <w:szCs w:val="24"/>
          <w:lang w:eastAsia="pl-PL"/>
        </w:rPr>
        <w:t xml:space="preserve"> - 2</w:t>
      </w:r>
    </w:p>
    <w:p w:rsidR="00620BD2" w:rsidRPr="00620BD2" w:rsidRDefault="00620BD2" w:rsidP="00620B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3 - Gwarancja na element jezdny - 5</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IV.2.2)</w:t>
      </w:r>
      <w:r w:rsidRPr="00620BD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620BD2" w:rsidRPr="00620BD2" w:rsidTr="00620BD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20BD2" w:rsidRPr="00620BD2" w:rsidRDefault="00620BD2" w:rsidP="00620BD2">
            <w:pPr>
              <w:spacing w:after="0" w:line="240" w:lineRule="auto"/>
              <w:jc w:val="center"/>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 </w:t>
            </w:r>
          </w:p>
        </w:tc>
        <w:tc>
          <w:tcPr>
            <w:tcW w:w="0" w:type="auto"/>
            <w:vAlign w:val="center"/>
            <w:hideMark/>
          </w:tcPr>
          <w:p w:rsidR="00620BD2" w:rsidRPr="00620BD2" w:rsidRDefault="00620BD2" w:rsidP="00620BD2">
            <w:pPr>
              <w:spacing w:after="0"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przeprowadzona będzie aukcja elektroniczna,</w:t>
            </w:r>
            <w:r w:rsidRPr="00620BD2">
              <w:rPr>
                <w:rFonts w:ascii="Times New Roman" w:eastAsia="Times New Roman" w:hAnsi="Times New Roman" w:cs="Times New Roman"/>
                <w:sz w:val="24"/>
                <w:szCs w:val="24"/>
                <w:lang w:eastAsia="pl-PL"/>
              </w:rPr>
              <w:t xml:space="preserve"> adres strony, na której będzie prowadzona: </w:t>
            </w:r>
          </w:p>
        </w:tc>
      </w:tr>
    </w:tbl>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IV.3) ZMIANA UMOWY</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Dopuszczalne zmiany postanowień umowy oraz określenie warunków zmian</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sz w:val="24"/>
          <w:szCs w:val="24"/>
          <w:lang w:eastAsia="pl-PL"/>
        </w:rPr>
        <w:t>a) skrócenie terminu wykonania umowy, przyśpieszenie ukończenia robót, dostaw, b) obniżenie kosztu ponoszonego przez zamawiającego na wykonanie, utrzymanie lub użytkowanie robót, c) obniżenie kosztu wykonania robót i tym samym wynagrodzenia wykonawcy, d) dłuższy termin gwarancji, e) poprawienie sprawności lub zwiększenie wartości ukończonych robót dla zamawiającego, f) poprawa jakości lub innych parametrów charakterystycznych dla danego elementu robót budowlanych lub zmiana technologii, g) podniesienie wydajności urządzeń, h) podniesienie bezpieczeństwa, i) aktualizacja rozwiązań projektowych z uwagi na postęp technologiczny lub zmiany obowiązujących przepisów, j) rezygnacja z części robót, k) zmiany ilości robót, usług lub dostaw, ale tylko mieszczące się w opisie przedmiotu zamówienia, l) zmiany w kolejności i terminach wykonywania robót budowlanych ł) zmiany kluczowego personelu wykonawcy lub zamawiającego, m) zmiany podwykonawców</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IV.4) INFORMACJE ADMINISTRACYJNE</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IV.4.1)</w:t>
      </w:r>
      <w:r w:rsidRPr="00620BD2">
        <w:rPr>
          <w:rFonts w:ascii="Times New Roman" w:eastAsia="Times New Roman" w:hAnsi="Times New Roman" w:cs="Times New Roman"/>
          <w:sz w:val="24"/>
          <w:szCs w:val="24"/>
          <w:lang w:eastAsia="pl-PL"/>
        </w:rPr>
        <w:t> </w:t>
      </w:r>
      <w:r w:rsidRPr="00620BD2">
        <w:rPr>
          <w:rFonts w:ascii="Times New Roman" w:eastAsia="Times New Roman" w:hAnsi="Times New Roman" w:cs="Times New Roman"/>
          <w:b/>
          <w:bCs/>
          <w:sz w:val="24"/>
          <w:szCs w:val="24"/>
          <w:lang w:eastAsia="pl-PL"/>
        </w:rPr>
        <w:t>Adres strony internetowej, na której jest dostępna specyfikacja istotnych warunków zamówienia:</w:t>
      </w:r>
      <w:r w:rsidRPr="00620BD2">
        <w:rPr>
          <w:rFonts w:ascii="Times New Roman" w:eastAsia="Times New Roman" w:hAnsi="Times New Roman" w:cs="Times New Roman"/>
          <w:sz w:val="24"/>
          <w:szCs w:val="24"/>
          <w:lang w:eastAsia="pl-PL"/>
        </w:rPr>
        <w:t xml:space="preserve"> http://bip.dukla.pl/</w:t>
      </w:r>
      <w:r w:rsidRPr="00620BD2">
        <w:rPr>
          <w:rFonts w:ascii="Times New Roman" w:eastAsia="Times New Roman" w:hAnsi="Times New Roman" w:cs="Times New Roman"/>
          <w:sz w:val="24"/>
          <w:szCs w:val="24"/>
          <w:lang w:eastAsia="pl-PL"/>
        </w:rPr>
        <w:br/>
      </w:r>
      <w:r w:rsidRPr="00620BD2">
        <w:rPr>
          <w:rFonts w:ascii="Times New Roman" w:eastAsia="Times New Roman" w:hAnsi="Times New Roman" w:cs="Times New Roman"/>
          <w:b/>
          <w:bCs/>
          <w:sz w:val="24"/>
          <w:szCs w:val="24"/>
          <w:lang w:eastAsia="pl-PL"/>
        </w:rPr>
        <w:t>Specyfikację istotnych warunków zamówienia można uzyskać pod adresem:</w:t>
      </w:r>
      <w:r w:rsidRPr="00620BD2">
        <w:rPr>
          <w:rFonts w:ascii="Times New Roman" w:eastAsia="Times New Roman" w:hAnsi="Times New Roman" w:cs="Times New Roman"/>
          <w:sz w:val="24"/>
          <w:szCs w:val="24"/>
          <w:lang w:eastAsia="pl-PL"/>
        </w:rPr>
        <w:t xml:space="preserve"> Urząd Miejski w Dukli, 38-450 Dukla, ul. Trakt Węgierski 11, pokój nr 206.</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620BD2">
        <w:rPr>
          <w:rFonts w:ascii="Times New Roman" w:eastAsia="Times New Roman" w:hAnsi="Times New Roman" w:cs="Times New Roman"/>
          <w:sz w:val="24"/>
          <w:szCs w:val="24"/>
          <w:lang w:eastAsia="pl-PL"/>
        </w:rPr>
        <w:t xml:space="preserve"> 21.06.2016 godzina 08:00, miejsce: Urząd Miejski w Dukli, 38-450 Dukla, ul. Trakt Węgierski 11, pokój nr 206.</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IV.4.5) Termin związania ofertą:</w:t>
      </w:r>
      <w:r w:rsidRPr="00620BD2">
        <w:rPr>
          <w:rFonts w:ascii="Times New Roman" w:eastAsia="Times New Roman" w:hAnsi="Times New Roman" w:cs="Times New Roman"/>
          <w:sz w:val="24"/>
          <w:szCs w:val="24"/>
          <w:lang w:eastAsia="pl-PL"/>
        </w:rPr>
        <w:t xml:space="preserve"> okres w dniach: 30 (od ostatecznego terminu składania ofert).</w:t>
      </w:r>
    </w:p>
    <w:p w:rsidR="00620BD2" w:rsidRPr="00620BD2" w:rsidRDefault="00620BD2" w:rsidP="00620BD2">
      <w:pPr>
        <w:spacing w:before="100" w:beforeAutospacing="1" w:after="100" w:afterAutospacing="1" w:line="240" w:lineRule="auto"/>
        <w:rPr>
          <w:rFonts w:ascii="Times New Roman" w:eastAsia="Times New Roman" w:hAnsi="Times New Roman" w:cs="Times New Roman"/>
          <w:sz w:val="24"/>
          <w:szCs w:val="24"/>
          <w:lang w:eastAsia="pl-PL"/>
        </w:rPr>
      </w:pPr>
      <w:r w:rsidRPr="00620BD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20BD2">
        <w:rPr>
          <w:rFonts w:ascii="Times New Roman" w:eastAsia="Times New Roman" w:hAnsi="Times New Roman" w:cs="Times New Roman"/>
          <w:sz w:val="24"/>
          <w:szCs w:val="24"/>
          <w:lang w:eastAsia="pl-PL"/>
        </w:rPr>
        <w:t>nie</w:t>
      </w:r>
    </w:p>
    <w:p w:rsidR="00620BD2" w:rsidRPr="00620BD2" w:rsidRDefault="00620BD2" w:rsidP="00620BD2">
      <w:pPr>
        <w:spacing w:after="0" w:line="240" w:lineRule="auto"/>
        <w:rPr>
          <w:rFonts w:ascii="Times New Roman" w:eastAsia="Times New Roman" w:hAnsi="Times New Roman" w:cs="Times New Roman"/>
          <w:sz w:val="24"/>
          <w:szCs w:val="24"/>
          <w:lang w:eastAsia="pl-PL"/>
        </w:rPr>
      </w:pPr>
    </w:p>
    <w:p w:rsidR="008D53BB" w:rsidRDefault="008D53BB">
      <w:bookmarkStart w:id="0" w:name="_GoBack"/>
      <w:bookmarkEnd w:id="0"/>
    </w:p>
    <w:sectPr w:rsidR="008D5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060A"/>
    <w:multiLevelType w:val="multilevel"/>
    <w:tmpl w:val="D6F0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00869"/>
    <w:multiLevelType w:val="multilevel"/>
    <w:tmpl w:val="8FD4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10E07"/>
    <w:multiLevelType w:val="multilevel"/>
    <w:tmpl w:val="C7BA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36CE6"/>
    <w:multiLevelType w:val="multilevel"/>
    <w:tmpl w:val="F1BC7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A68BF"/>
    <w:multiLevelType w:val="multilevel"/>
    <w:tmpl w:val="52C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D73F94"/>
    <w:multiLevelType w:val="multilevel"/>
    <w:tmpl w:val="A76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2F"/>
    <w:rsid w:val="00620BD2"/>
    <w:rsid w:val="008D53BB"/>
    <w:rsid w:val="00D14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C8480-BA8D-469B-ADFB-60F77515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52175">
      <w:bodyDiv w:val="1"/>
      <w:marLeft w:val="0"/>
      <w:marRight w:val="0"/>
      <w:marTop w:val="0"/>
      <w:marBottom w:val="0"/>
      <w:divBdr>
        <w:top w:val="none" w:sz="0" w:space="0" w:color="auto"/>
        <w:left w:val="none" w:sz="0" w:space="0" w:color="auto"/>
        <w:bottom w:val="none" w:sz="0" w:space="0" w:color="auto"/>
        <w:right w:val="none" w:sz="0" w:space="0" w:color="auto"/>
      </w:divBdr>
      <w:divsChild>
        <w:div w:id="2170714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duk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7444</Characters>
  <Application>Microsoft Office Word</Application>
  <DocSecurity>0</DocSecurity>
  <Lines>62</Lines>
  <Paragraphs>17</Paragraphs>
  <ScaleCrop>false</ScaleCrop>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2016-06-14T12:03:00Z</dcterms:created>
  <dcterms:modified xsi:type="dcterms:W3CDTF">2016-06-14T12:03:00Z</dcterms:modified>
</cp:coreProperties>
</file>