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F0" w:rsidRPr="006042F0" w:rsidRDefault="006042F0" w:rsidP="00EC07E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042F0" w:rsidRPr="006042F0" w:rsidRDefault="0060124A" w:rsidP="00601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ab/>
        <w:t>Z</w:t>
      </w:r>
      <w:r w:rsidR="00E339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ałącznik  do u</w:t>
      </w:r>
      <w:r w:rsidR="006042F0" w:rsidRPr="006042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chwały Nr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XVI/106/15</w:t>
      </w:r>
    </w:p>
    <w:p w:rsidR="006042F0" w:rsidRPr="006042F0" w:rsidRDefault="006042F0" w:rsidP="0060124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6042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Rady Miejskiej w Dukli</w:t>
      </w:r>
    </w:p>
    <w:p w:rsidR="006042F0" w:rsidRPr="006042F0" w:rsidRDefault="0060124A" w:rsidP="0060124A">
      <w:pPr>
        <w:autoSpaceDE w:val="0"/>
        <w:autoSpaceDN w:val="0"/>
        <w:adjustRightInd w:val="0"/>
        <w:spacing w:after="0" w:line="240" w:lineRule="auto"/>
        <w:ind w:left="426" w:firstLine="453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</w:t>
      </w:r>
      <w:r w:rsidR="006042F0" w:rsidRPr="006042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24 listopada 2015 r.</w:t>
      </w:r>
    </w:p>
    <w:p w:rsidR="006042F0" w:rsidRPr="0060124A" w:rsidRDefault="0060124A" w:rsidP="0060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</w:t>
      </w:r>
      <w:r w:rsidR="006042F0" w:rsidRPr="0060124A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pl-PL"/>
        </w:rPr>
        <w:t>DN-1</w:t>
      </w:r>
    </w:p>
    <w:tbl>
      <w:tblPr>
        <w:tblW w:w="9284" w:type="dxa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"/>
        <w:gridCol w:w="8080"/>
      </w:tblGrid>
      <w:tr w:rsidR="006042F0" w:rsidRPr="006042F0" w:rsidTr="00E02286">
        <w:trPr>
          <w:cantSplit/>
        </w:trPr>
        <w:tc>
          <w:tcPr>
            <w:tcW w:w="92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8363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336"/>
        </w:trPr>
        <w:tc>
          <w:tcPr>
            <w:tcW w:w="928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DN-1 DEKLARACJA W SPRAWIE PODATKU OD NIERUCHOMOŚCI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                                                                                    obowiązuje od ………................................. (podać miesiąc i rok)</w:t>
            </w:r>
          </w:p>
        </w:tc>
      </w:tr>
      <w:tr w:rsidR="006042F0" w:rsidRPr="006042F0" w:rsidTr="00E02286">
        <w:trPr>
          <w:cantSplit/>
        </w:trPr>
        <w:tc>
          <w:tcPr>
            <w:tcW w:w="1204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Podstawa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Prawna</w:t>
            </w:r>
          </w:p>
        </w:tc>
        <w:tc>
          <w:tcPr>
            <w:tcW w:w="80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E3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Ustawa z dnia 12 stycznia 1991 r. o podatkach i opłatach lo</w:t>
            </w:r>
            <w:r w:rsidR="00164E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kalnych ( Dz. U. z 2014 r.,  849 z późniejszymi zmianami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)</w:t>
            </w:r>
          </w:p>
        </w:tc>
      </w:tr>
      <w:tr w:rsidR="006042F0" w:rsidRPr="006042F0" w:rsidTr="00E02286">
        <w:trPr>
          <w:cantSplit/>
        </w:trPr>
        <w:tc>
          <w:tcPr>
            <w:tcW w:w="1204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Składający</w:t>
            </w:r>
          </w:p>
        </w:tc>
        <w:tc>
          <w:tcPr>
            <w:tcW w:w="80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0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Formularz przeznaczony jest dla osób prawnych, jednostek organizacyjnych oraz spółek nie</w:t>
            </w:r>
            <w:r w:rsidR="0000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posiadających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osobowości prawnej, jednostek organizacyjnych Agencji Nieruchomości Rolnych, jednostek organizacyjnych Lasów Państwowych oraz osób fizycznych będących współwłaścicielami gruntu z osobami prawnymi.</w:t>
            </w:r>
          </w:p>
        </w:tc>
      </w:tr>
      <w:tr w:rsidR="006042F0" w:rsidRPr="006042F0" w:rsidTr="00E02286">
        <w:trPr>
          <w:cantSplit/>
        </w:trPr>
        <w:tc>
          <w:tcPr>
            <w:tcW w:w="1204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Termin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Składania</w:t>
            </w:r>
          </w:p>
        </w:tc>
        <w:tc>
          <w:tcPr>
            <w:tcW w:w="80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Zgodnie z art. 6 ust. 9 ustawy o podatkach i opłatach lokalnych – w terminie do dnia 31 stycznia, a jeżeli obowiązek powstał po tym dniu - w terminie 14 dni od zaistnienia okoliczności uzasadniających powstanie tego obowiązku. Deklaracje należy skorygować w razie zaistnienia zdarzenia, o którym mowa w art. 6 ust. 3 w terminie 14 dni od dnia zaistnienia tego zdarzenia. Obowiązek składania deklaracji dotyczy również podatników korzystających ze zwolnień na mocy przepisów ustawy.</w:t>
            </w:r>
          </w:p>
        </w:tc>
      </w:tr>
      <w:tr w:rsidR="006042F0" w:rsidRPr="006042F0" w:rsidTr="00E02286">
        <w:trPr>
          <w:cantSplit/>
        </w:trPr>
        <w:tc>
          <w:tcPr>
            <w:tcW w:w="1204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Miejsce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Składania</w:t>
            </w:r>
          </w:p>
        </w:tc>
        <w:tc>
          <w:tcPr>
            <w:tcW w:w="8080" w:type="dxa"/>
            <w:tcMar>
              <w:left w:w="70" w:type="dxa"/>
              <w:right w:w="70" w:type="dxa"/>
            </w:tcMar>
            <w:hideMark/>
          </w:tcPr>
          <w:p w:rsidR="006042F0" w:rsidRPr="006042F0" w:rsidRDefault="00164E81" w:rsidP="006E3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Organ podatkowy (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siedziba organu podatkowego – urzędu gminy</w:t>
            </w:r>
            <w:r w:rsidR="006E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miasta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) właściwy ze względu na miejsce położenia nieruchomości lub obiektu budowlanego.</w:t>
            </w: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536"/>
      </w:tblGrid>
      <w:tr w:rsidR="006042F0" w:rsidRPr="006042F0" w:rsidTr="00E02286">
        <w:trPr>
          <w:cantSplit/>
        </w:trPr>
        <w:tc>
          <w:tcPr>
            <w:tcW w:w="9284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1. Cel złożenia formularza ( zaznaczyć właściwy kwadrat)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208"/>
        </w:trPr>
        <w:tc>
          <w:tcPr>
            <w:tcW w:w="4748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1. złożenie deklaracji </w:t>
            </w:r>
          </w:p>
        </w:tc>
        <w:tc>
          <w:tcPr>
            <w:tcW w:w="4536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2. korekta deklaracji</w:t>
            </w: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tbl>
      <w:tblPr>
        <w:tblW w:w="9227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2771"/>
        <w:gridCol w:w="36"/>
        <w:gridCol w:w="669"/>
        <w:gridCol w:w="1843"/>
        <w:gridCol w:w="2067"/>
      </w:tblGrid>
      <w:tr w:rsidR="006042F0" w:rsidRPr="006042F0" w:rsidTr="00E02286">
        <w:trPr>
          <w:cantSplit/>
          <w:trHeight w:val="504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MIEJSCE SKŁADANIA DEKLARACJI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C94D3D" w:rsidRDefault="006042F0" w:rsidP="006042F0">
            <w:pPr>
              <w:keepNext/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C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Urząd Miejski w Dukli  38-450 Dukla ul. Trakt Węgierski 11                                  </w:t>
            </w:r>
            <w:r w:rsidRPr="00C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</w:t>
            </w:r>
          </w:p>
        </w:tc>
      </w:tr>
      <w:tr w:rsidR="006042F0" w:rsidRPr="006042F0" w:rsidTr="00E02286">
        <w:trPr>
          <w:cantSplit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51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B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. DANE PODATNIKA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( osoby fizycznej )</w:t>
            </w:r>
          </w:p>
        </w:tc>
      </w:tr>
      <w:tr w:rsidR="006042F0" w:rsidRPr="006042F0" w:rsidTr="00E02286">
        <w:trPr>
          <w:cantSplit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B.1. DANE PERSONALNE</w:t>
            </w:r>
          </w:p>
        </w:tc>
      </w:tr>
      <w:tr w:rsidR="006042F0" w:rsidRPr="006042F0" w:rsidTr="00E02286">
        <w:trPr>
          <w:cantSplit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3. Nazwisko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</w:trPr>
        <w:tc>
          <w:tcPr>
            <w:tcW w:w="4612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4. Pierwsze imię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461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5. Numer PESEL </w:t>
            </w:r>
          </w:p>
        </w:tc>
      </w:tr>
      <w:tr w:rsidR="006042F0" w:rsidRPr="006042F0" w:rsidTr="00E02286">
        <w:trPr>
          <w:cantSplit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B.2. ADRES MIEJSCA ZAMIESZKANIA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</w:trPr>
        <w:tc>
          <w:tcPr>
            <w:tcW w:w="18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6. Kraj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5319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7. Województwo</w:t>
            </w:r>
          </w:p>
        </w:tc>
        <w:tc>
          <w:tcPr>
            <w:tcW w:w="2067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8. Powiat</w:t>
            </w:r>
          </w:p>
        </w:tc>
      </w:tr>
      <w:tr w:rsidR="006042F0" w:rsidRPr="006042F0" w:rsidTr="00E02286">
        <w:tc>
          <w:tcPr>
            <w:tcW w:w="18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9. Gmina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3476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10. Ulica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11. Nr domu</w:t>
            </w:r>
          </w:p>
        </w:tc>
        <w:tc>
          <w:tcPr>
            <w:tcW w:w="2067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12. Nr lokalu</w:t>
            </w:r>
          </w:p>
        </w:tc>
      </w:tr>
      <w:tr w:rsidR="006042F0" w:rsidRPr="006042F0" w:rsidTr="00E02286">
        <w:trPr>
          <w:cantSplit/>
        </w:trPr>
        <w:tc>
          <w:tcPr>
            <w:tcW w:w="18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13. Miejscowość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3476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14. Kod pocztowy</w:t>
            </w:r>
          </w:p>
        </w:tc>
        <w:tc>
          <w:tcPr>
            <w:tcW w:w="391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15. Poczta</w:t>
            </w:r>
          </w:p>
        </w:tc>
      </w:tr>
      <w:tr w:rsidR="006042F0" w:rsidRPr="006042F0" w:rsidTr="00E02286">
        <w:trPr>
          <w:cantSplit/>
        </w:trPr>
        <w:tc>
          <w:tcPr>
            <w:tcW w:w="4612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16. Telefon (informacja nieobowiązkowa)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461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17. Fax. (informacja nieobowiązkowa)</w:t>
            </w:r>
          </w:p>
        </w:tc>
      </w:tr>
      <w:tr w:rsidR="006042F0" w:rsidRPr="006042F0" w:rsidTr="00E02286">
        <w:trPr>
          <w:cantSplit/>
          <w:trHeight w:val="63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7F11CE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51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C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. DANE PODATNIKA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(osoby  prawnej, jednostki  organizacyjnej, w tym  spółki</w:t>
            </w:r>
            <w:r w:rsidR="00C14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nieposiadającej  osobowości  prawnej)  </w:t>
            </w:r>
          </w:p>
        </w:tc>
      </w:tr>
      <w:tr w:rsidR="006042F0" w:rsidRPr="006042F0" w:rsidTr="00E02286">
        <w:trPr>
          <w:cantSplit/>
          <w:trHeight w:val="56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C. 1. DANE IDENTYFIKACYJNE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</w:tc>
      </w:tr>
      <w:tr w:rsidR="006042F0" w:rsidRPr="006042F0" w:rsidTr="00E02286">
        <w:trPr>
          <w:cantSplit/>
          <w:trHeight w:val="56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18. Nazwa pełna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56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19. Nazwa skrócona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185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20. Numer identyfikacyjny REGON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90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21. Klasa rodzaju działalności ( PKD ) zgodnie z rozporządzen</w:t>
            </w:r>
            <w:r w:rsidR="00164E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iem Rady Ministrów z dnia 24 grudnia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2007 r. w sprawie Polskiej K</w:t>
            </w:r>
            <w:r w:rsidR="00164E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lasyfikacji Działalności (PKD)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(</w:t>
            </w:r>
            <w:r w:rsidR="00164E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Dz. U. Nr 251, poz. 1885 z późniejszymi zmianami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).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350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22. Forma prawna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185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23. Wielkość przedsiębiorcy – podać wg. ustawy z dnia 2 lipca 2004 r. o swobodzie działalności gospodarczej ( Dz.</w:t>
            </w:r>
            <w:r w:rsidR="00164E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U. z 2015 r., poz. 584 z późniejszymi zmianami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56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C. 2. ORGAN REJESTROWY.</w:t>
            </w:r>
          </w:p>
        </w:tc>
      </w:tr>
      <w:tr w:rsidR="006042F0" w:rsidRPr="006042F0" w:rsidTr="00E02286">
        <w:trPr>
          <w:cantSplit/>
          <w:trHeight w:val="56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24. Nazwa organu rejestrowego.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56"/>
        </w:trPr>
        <w:tc>
          <w:tcPr>
            <w:tcW w:w="9227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25. Nazwa rejestru.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56"/>
        </w:trPr>
        <w:tc>
          <w:tcPr>
            <w:tcW w:w="4648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26. Data rejestracji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4579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27. Numer w rejestrze.</w:t>
            </w: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tbl>
      <w:tblPr>
        <w:tblW w:w="9214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06"/>
        <w:gridCol w:w="481"/>
        <w:gridCol w:w="917"/>
        <w:gridCol w:w="902"/>
        <w:gridCol w:w="466"/>
        <w:gridCol w:w="5093"/>
      </w:tblGrid>
      <w:tr w:rsidR="006042F0" w:rsidRPr="006042F0" w:rsidTr="00E02286">
        <w:trPr>
          <w:cantSplit/>
          <w:trHeight w:val="56"/>
        </w:trPr>
        <w:tc>
          <w:tcPr>
            <w:tcW w:w="9214" w:type="dxa"/>
            <w:gridSpan w:val="7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C. 3. ADRES SIEDZIBY.</w:t>
            </w:r>
          </w:p>
        </w:tc>
      </w:tr>
      <w:tr w:rsidR="006042F0" w:rsidRPr="006042F0" w:rsidTr="00E02286">
        <w:trPr>
          <w:cantSplit/>
          <w:trHeight w:val="56"/>
        </w:trPr>
        <w:tc>
          <w:tcPr>
            <w:tcW w:w="1249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28. Kraj.</w:t>
            </w:r>
          </w:p>
        </w:tc>
        <w:tc>
          <w:tcPr>
            <w:tcW w:w="2406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29. Województwo</w:t>
            </w:r>
          </w:p>
        </w:tc>
        <w:tc>
          <w:tcPr>
            <w:tcW w:w="5559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30. Powiat.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56"/>
        </w:trPr>
        <w:tc>
          <w:tcPr>
            <w:tcW w:w="1355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31. Gmina</w:t>
            </w:r>
          </w:p>
        </w:tc>
        <w:tc>
          <w:tcPr>
            <w:tcW w:w="1398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32. Ulica</w:t>
            </w:r>
          </w:p>
        </w:tc>
        <w:tc>
          <w:tcPr>
            <w:tcW w:w="1368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33. Nr domu</w:t>
            </w:r>
          </w:p>
        </w:tc>
        <w:tc>
          <w:tcPr>
            <w:tcW w:w="5093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34. Nr lokalu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231"/>
        </w:trPr>
        <w:tc>
          <w:tcPr>
            <w:tcW w:w="1836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35. Miejscowość</w:t>
            </w:r>
          </w:p>
        </w:tc>
        <w:tc>
          <w:tcPr>
            <w:tcW w:w="1819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36. Kod pocztowy</w:t>
            </w:r>
          </w:p>
        </w:tc>
        <w:tc>
          <w:tcPr>
            <w:tcW w:w="5559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37. Poczta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228"/>
        </w:trPr>
        <w:tc>
          <w:tcPr>
            <w:tcW w:w="2753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38. Telefon.</w:t>
            </w:r>
          </w:p>
        </w:tc>
        <w:tc>
          <w:tcPr>
            <w:tcW w:w="6461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39. Fax.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32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75"/>
        <w:gridCol w:w="2280"/>
        <w:gridCol w:w="1125"/>
        <w:gridCol w:w="615"/>
        <w:gridCol w:w="1950"/>
        <w:gridCol w:w="25"/>
      </w:tblGrid>
      <w:tr w:rsidR="006042F0" w:rsidRPr="006042F0" w:rsidTr="00E02286">
        <w:trPr>
          <w:gridAfter w:val="1"/>
          <w:wAfter w:w="25" w:type="dxa"/>
          <w:cantSplit/>
          <w:trHeight w:val="315"/>
        </w:trPr>
        <w:tc>
          <w:tcPr>
            <w:tcW w:w="9300" w:type="dxa"/>
            <w:gridSpan w:val="6"/>
            <w:tcMar>
              <w:left w:w="70" w:type="dxa"/>
              <w:right w:w="70" w:type="dxa"/>
            </w:tcMar>
          </w:tcPr>
          <w:p w:rsidR="006042F0" w:rsidRPr="006042F0" w:rsidRDefault="00920488" w:rsidP="0092048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2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D</w:t>
            </w:r>
            <w:r w:rsidR="006042F0"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="006042F0"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DANE DOTYCZĄCE PRZEDMIOTU OPODATKOWANIA   </w:t>
            </w:r>
            <w:r w:rsidR="006042F0"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(Za wyjątkiem przedmiotów opodatkowania podlegających zwolnieniu. Grunty, budynki, budowle podlegające zwolnieniu należy wskazać na stronie 3,4,5</w:t>
            </w:r>
            <w:r w:rsidR="006042F0"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)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(zaznaczyć   właściwy kwadrat 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gridAfter w:val="1"/>
          <w:wAfter w:w="25" w:type="dxa"/>
          <w:cantSplit/>
          <w:trHeight w:val="368"/>
        </w:trPr>
        <w:tc>
          <w:tcPr>
            <w:tcW w:w="3255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5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1.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współwłasność stanowiąca odrębny przedmiot opodatkowania</w:t>
            </w:r>
          </w:p>
        </w:tc>
        <w:tc>
          <w:tcPr>
            <w:tcW w:w="6045" w:type="dxa"/>
            <w:gridSpan w:val="5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2.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pozostały przedmiot opodatkowania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218"/>
        </w:trPr>
        <w:tc>
          <w:tcPr>
            <w:tcW w:w="9300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Rodzaj składającego deklarację (zaznaczyć właściwy kwadrat)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1.osoba fizyczna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2. osoba prawna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3.jednostka organizacyjna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4.spółka nie mająca osobowości prawnej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218"/>
        </w:trPr>
        <w:tc>
          <w:tcPr>
            <w:tcW w:w="9300" w:type="dxa"/>
            <w:gridSpan w:val="6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Rodzaj własności, posiadania (zaznaczyć właściwy kwadrat)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1.właściciel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2. współwłasność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3. posiadacz samoistny           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4. współposiadacz samoistny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5. użytkownik wieczysty 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6.współużytkownik wieczysty     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7. posiadacz zależny ( np. dzierżawca, najemca)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8. współposiadacz zależny ( np. dzierżawca , najemca) 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370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Przedmiot opodatkowania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E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Podstawa opodatkowan</w:t>
            </w:r>
            <w:r w:rsidR="00EE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ia: powierzchnia nieruchomości</w:t>
            </w:r>
            <w:r w:rsidR="00EE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w m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eastAsia="pl-PL"/>
              </w:rPr>
              <w:t>2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,  budo</w:t>
            </w:r>
            <w:r w:rsidR="0052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wle –wartość</w:t>
            </w:r>
            <w:r w:rsidR="0052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 xml:space="preserve">w zł., wody (art. 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5 ust.1 pkt 1 lit b)- w ha</w:t>
            </w: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Stawka podatku</w:t>
            </w:r>
          </w:p>
        </w:tc>
        <w:tc>
          <w:tcPr>
            <w:tcW w:w="195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Kwota podatku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gridAfter w:val="1"/>
          <w:wAfter w:w="25" w:type="dxa"/>
          <w:cantSplit/>
          <w:trHeight w:val="180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1.Grunty</w:t>
            </w:r>
          </w:p>
        </w:tc>
        <w:tc>
          <w:tcPr>
            <w:tcW w:w="2280" w:type="dxa"/>
            <w:vMerge w:val="restart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40.</w:t>
            </w:r>
          </w:p>
        </w:tc>
        <w:tc>
          <w:tcPr>
            <w:tcW w:w="1740" w:type="dxa"/>
            <w:gridSpan w:val="2"/>
            <w:vMerge w:val="restart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41.</w:t>
            </w:r>
          </w:p>
        </w:tc>
        <w:tc>
          <w:tcPr>
            <w:tcW w:w="1950" w:type="dxa"/>
            <w:vMerge w:val="restart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42.*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180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związane z prowadzeniem działalności gospodarczej, bez względu na sposób zakwalifikowania w ewidencji gruntów</w:t>
            </w:r>
            <w:r w:rsidR="00E93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i budynków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280" w:type="dxa"/>
            <w:vMerge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740" w:type="dxa"/>
            <w:gridSpan w:val="2"/>
            <w:vMerge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vMerge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gridAfter w:val="1"/>
          <w:wAfter w:w="25" w:type="dxa"/>
          <w:cantSplit/>
          <w:trHeight w:val="365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pod wodami powierzchniowymi stojącymi lub wodami powierzchniowymi płynącymi jezior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 xml:space="preserve">i zbiorników sztucznych (w ha)   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43.</w:t>
            </w: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44.</w:t>
            </w:r>
          </w:p>
        </w:tc>
        <w:tc>
          <w:tcPr>
            <w:tcW w:w="195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45.*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365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c) pozostałe, w tym zajętych na prowadzenie odpłatnej statutowej działalności pożytku publicznego przez organizacje pożytku publicznego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…………………………………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-położonych na terenach miejskich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…………………………………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-położonych na terenach wiejskich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46.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…………………………….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49.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.........................................</w:t>
            </w:r>
            <w:r w:rsidR="00A01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47.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</w:t>
            </w:r>
            <w:r w:rsidR="00B1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50.</w:t>
            </w:r>
          </w:p>
          <w:p w:rsidR="006042F0" w:rsidRPr="006042F0" w:rsidRDefault="00B12F6B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…..………………………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48.*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…………………</w:t>
            </w:r>
            <w:r w:rsidR="00B1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51.*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…………………</w:t>
            </w:r>
            <w:r w:rsidR="00B1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…………..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gridAfter w:val="1"/>
          <w:wAfter w:w="25" w:type="dxa"/>
          <w:cantSplit/>
          <w:trHeight w:val="365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9B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d)</w:t>
            </w:r>
            <w:r w:rsidRPr="006042F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niezabudowane objęte obszarem rewitalizacji, o którym mowa w ustawie</w:t>
            </w:r>
            <w:r w:rsidR="00746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dnia 9 października 2015 r. o rewitalizacji</w:t>
            </w:r>
            <w:r w:rsidR="008C5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(Dz.U. poz. 1777)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,</w:t>
            </w:r>
            <w:r w:rsidR="00746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="008C5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 położonych na terenach, dla których miejscowy plan zagospodarowania przestrzennego przewiduje przeznaczenie pod zabudowę mieszkaniową, usługową albo zabudowę</w:t>
            </w:r>
            <w:r w:rsidR="00746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 przeznaczeniu mieszanym obejmującym wyłącznie te rodzaje zabudowy, jeżeli od dnia wejścia w życie tego planu</w:t>
            </w:r>
            <w:r w:rsidR="009B0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odniesieniu do tych gruntów upłynął okres</w:t>
            </w:r>
            <w:r w:rsidR="009B0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4 lat, a w tym czasie nie zakończono budowy zgodnie z przepisami prawa budowlanego</w:t>
            </w:r>
            <w:r w:rsidRPr="006042F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52.</w:t>
            </w: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53.</w:t>
            </w:r>
          </w:p>
        </w:tc>
        <w:tc>
          <w:tcPr>
            <w:tcW w:w="195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54.*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180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2.Budynki lub ich części</w:t>
            </w:r>
          </w:p>
        </w:tc>
        <w:tc>
          <w:tcPr>
            <w:tcW w:w="2280" w:type="dxa"/>
            <w:vMerge w:val="restart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55.</w:t>
            </w:r>
          </w:p>
        </w:tc>
        <w:tc>
          <w:tcPr>
            <w:tcW w:w="1740" w:type="dxa"/>
            <w:gridSpan w:val="2"/>
            <w:vMerge w:val="restart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56.</w:t>
            </w:r>
          </w:p>
        </w:tc>
        <w:tc>
          <w:tcPr>
            <w:tcW w:w="1950" w:type="dxa"/>
            <w:vMerge w:val="restart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57.*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180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mieszkalne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280" w:type="dxa"/>
            <w:vMerge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740" w:type="dxa"/>
            <w:gridSpan w:val="2"/>
            <w:vMerge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vMerge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9B0C94">
        <w:trPr>
          <w:gridAfter w:val="1"/>
          <w:wAfter w:w="25" w:type="dxa"/>
          <w:cantSplit/>
          <w:trHeight w:val="512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związane z prowadzeniem działalności gospodarczej oraz od budynków mieszkalnych lub ich części zajętych na prowadzenie działalności gospodarczej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58.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59.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60.*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gridAfter w:val="1"/>
          <w:wAfter w:w="25" w:type="dxa"/>
          <w:cantSplit/>
          <w:trHeight w:val="365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c) zajęte na prowadzenie działalności gospodarczej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 xml:space="preserve"> w zakresie obrotu kwalifikowanym materiałem siewnym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61.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62.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63.*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365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C6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d) związanych z udzielaniem świadczeń zdrowotnych</w:t>
            </w:r>
            <w:r w:rsidR="00E916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w rozumieniu przepisów  o działalności leczniczej, zajętych przez podmioty udzielające tych świadczeń 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64.</w:t>
            </w: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65.</w:t>
            </w:r>
          </w:p>
        </w:tc>
        <w:tc>
          <w:tcPr>
            <w:tcW w:w="195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66*</w:t>
            </w:r>
          </w:p>
        </w:tc>
      </w:tr>
      <w:tr w:rsidR="006042F0" w:rsidRPr="006042F0" w:rsidTr="00E02286">
        <w:trPr>
          <w:gridAfter w:val="1"/>
          <w:wAfter w:w="25" w:type="dxa"/>
          <w:cantSplit/>
          <w:trHeight w:val="687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g) pozostałych, w tym zajętych na prowadzenie odpłatnej statutowej działalności pożytku publicznego przez organizacje pożytku publicznego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67.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68.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69.*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E02286">
        <w:trPr>
          <w:cantSplit/>
          <w:trHeight w:val="369"/>
        </w:trPr>
        <w:tc>
          <w:tcPr>
            <w:tcW w:w="333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 w:type="page"/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3. Budowle</w:t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70.</w:t>
            </w:r>
          </w:p>
        </w:tc>
        <w:tc>
          <w:tcPr>
            <w:tcW w:w="1740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71</w:t>
            </w:r>
          </w:p>
        </w:tc>
        <w:tc>
          <w:tcPr>
            <w:tcW w:w="1975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72.*</w:t>
            </w:r>
          </w:p>
        </w:tc>
      </w:tr>
      <w:tr w:rsidR="006042F0" w:rsidRPr="006042F0" w:rsidTr="00E02286">
        <w:trPr>
          <w:cantSplit/>
          <w:trHeight w:val="61"/>
        </w:trPr>
        <w:tc>
          <w:tcPr>
            <w:tcW w:w="673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RAZEM PODATEK (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Suma pozycji: 42, 45, 48, 51, 54, 57, 60, 63, 66, 69</w:t>
            </w:r>
            <w:r w:rsidR="007601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,72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)</w:t>
            </w:r>
          </w:p>
        </w:tc>
        <w:tc>
          <w:tcPr>
            <w:tcW w:w="2590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73.*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1E2711" w:rsidRDefault="00E02286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       </w:t>
      </w:r>
    </w:p>
    <w:p w:rsidR="006042F0" w:rsidRPr="006042F0" w:rsidRDefault="001E2711" w:rsidP="001E2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        </w:t>
      </w:r>
      <w:r w:rsidR="00E0228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="006042F0" w:rsidRPr="006042F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* Podatek naliczony w poz. 42, 45, 48, 51, 54, 57, 60, 63, 66, 69,72 podać w złotych i groszach. Podatek w poz. 73 podać  do pełnych złotych.</w:t>
      </w:r>
      <w:r w:rsidR="006042F0" w:rsidRPr="006042F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br w:type="page"/>
      </w:r>
    </w:p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tbl>
      <w:tblPr>
        <w:tblW w:w="9356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1981"/>
        <w:gridCol w:w="1241"/>
        <w:gridCol w:w="2341"/>
        <w:gridCol w:w="11"/>
      </w:tblGrid>
      <w:tr w:rsidR="006042F0" w:rsidRPr="006042F0" w:rsidTr="00773AD3">
        <w:trPr>
          <w:gridAfter w:val="1"/>
          <w:wAfter w:w="11" w:type="dxa"/>
          <w:cantSplit/>
          <w:trHeight w:val="4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E.1. Zwolnienia od podatku od nieruchomości – art.1 b ustawy.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48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Przedmiot zwolnienia                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 uwaga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M- grunty miejskie, W – grunty wiejskie)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 lub wartość nieruchomości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97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1.Ulgi i zwolnienia podatkowe w zakresie podatków i opłat lokalnych przyznane kościołom i związkom wyznaniowym, uregulowane w innych ustawach          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    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61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3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74. </w:t>
            </w:r>
            <w:r w:rsidR="009265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  <w:r w:rsidR="009265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W ….......................</w:t>
            </w:r>
            <w:r w:rsidR="001603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61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1"/>
                <w:numId w:val="2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 lub ich części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3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75.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89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2. Zwolnienia z podatku od nieruchomości przyznane  z tytułu prowadzenia działalności gospodarczej na terenie specjalnych stref ekonomicznych                     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95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grunty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76. M …………………</w:t>
            </w:r>
          </w:p>
          <w:p w:rsidR="006042F0" w:rsidRPr="006042F0" w:rsidRDefault="006042F0" w:rsidP="004F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W ….......................</w:t>
            </w:r>
            <w:r w:rsidR="001603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0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budynki lub ich części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77.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0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c) budowle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78.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0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3. Zwolnienie z podatku od nieruchomości gruntów i budynków wchodzących w skład nieruchomości przeznaczonych na budowę dróg publicznych, nabytych odpowiednio na własność lub w trwały zarząd: 1) Skarbu Państwa oraz przekazanych Generalnej Dyrekcji Dróg Krajowych i Autostrad, 2) właściwych jednostek samorządu terytorialnego    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30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grunty, podać datę nabycia …………………(okres zwolnienia 5 lat - od 1 dnia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miesiąca następującego po miesiącu w którym nastąpiło nabycie) 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79. M …………………</w:t>
            </w:r>
          </w:p>
          <w:p w:rsidR="006042F0" w:rsidRPr="006042F0" w:rsidRDefault="006042F0" w:rsidP="0032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W ….......................</w:t>
            </w:r>
            <w:r w:rsidR="001603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0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budyn</w:t>
            </w:r>
            <w:r w:rsidR="007F11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ki, podać datę nabycia ……………….(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okres zwolnienia 1 rok – od 1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dnia miesiąca następującego po miesiącu w którym nastąpiło nabycie) 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80.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61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E.2. Zwolnienia od nieruchomości – art. 2 ust. 3 ustawy.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4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zwolnienia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 lub wartość nieruchomości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585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1. Pod warunkiem wzajemności – nieruchomości będące własnością państw obcych lub organizacji międzynarodowych albo przekazane im</w:t>
            </w:r>
            <w:r w:rsidR="00B12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użytkowanie wieczyste, przeznaczone na siedziby przedstawicielstw dyplomatycznych, urzędów konsularnych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i innych misji korzystających z przywilejów i immunitetów na mocy ustaw, umów lub zwyczajów międzynarodowych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     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</w:t>
            </w:r>
          </w:p>
          <w:p w:rsidR="006042F0" w:rsidRPr="006042F0" w:rsidRDefault="006042F0" w:rsidP="006042F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81. M …………………</w:t>
            </w:r>
          </w:p>
          <w:p w:rsidR="006042F0" w:rsidRPr="006042F0" w:rsidRDefault="00C554E9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….......................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</w:t>
            </w:r>
          </w:p>
          <w:p w:rsidR="006042F0" w:rsidRPr="006042F0" w:rsidRDefault="006042F0" w:rsidP="006042F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82.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2. Grunty pod wodami powierzchniowymi płynącymi,  z wyjątkiem gruntów pod wodami jezior lub zbiorników sztucznych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83. 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W …………………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3. grunty pod morskimi wodami wewnętrznymi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84. M………………….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W …………………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4. Nieruchomości lub ich części zajęte na potrzeby organów jednostek samorządu terytorialnego, w tym urzędów gmin, starostw powiatowych i urzędów marszałkowskich,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     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092020" w:rsidRDefault="006042F0" w:rsidP="006042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1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grunty</w:t>
            </w:r>
          </w:p>
          <w:p w:rsidR="006042F0" w:rsidRPr="0009202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22" w:hanging="1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85. </w:t>
            </w:r>
            <w:r w:rsidR="00BD7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W ….......................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092020" w:rsidRDefault="006042F0" w:rsidP="006042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2" w:hanging="1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budynki lub ich części</w:t>
            </w:r>
          </w:p>
          <w:p w:rsidR="006042F0" w:rsidRPr="0009202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22" w:hanging="1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86.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5. Grunty zajęte pod pasy drogowe dróg publicznych w rozumieniu przepisów o drogach publicznych oraz zlokalizowane w nich budowle – z wyjątkiem związanych z prowadzeniem działalności gospodarczej innej niż eksploatacja autostrad płatnych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66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grunty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87. M …………………</w:t>
            </w:r>
          </w:p>
          <w:p w:rsidR="006042F0" w:rsidRPr="006042F0" w:rsidRDefault="006042F0" w:rsidP="0045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W ….......................</w:t>
            </w:r>
            <w:r w:rsidR="00B10A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83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budowle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88.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83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E.3. Zwolnienia określone w art.7 ust. 1 ustawy.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83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zwolnienia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 lub wartość nieruchomości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 Zwolnienia określone w art.7 ust. 1 pkt 1,1 a, 2, 2a, 3 (zakreślić właściwy pkt)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grunty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89.   M …………………</w:t>
            </w:r>
            <w:r w:rsidR="00BD7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W ….......................</w:t>
            </w:r>
            <w:r w:rsidR="00394B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budynki lub ich części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90.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c) budowle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91.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9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2. Budynki gospodarcze lub ich części: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38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0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służące działalności leśnej lub rybackiej;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92.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0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położone na gruntach gospodarstw rolnych, służące wyłącznie działalności rolniczej;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93.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0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zajęte na prowadzenie działów specjalnych produkcji rolnej;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94.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3. grunty, budynki lub ich części zajęte wyłącznie na potrzeby prowadzenia przez stowarzyszenia statutowej działalności  wśród dzieci i młodzieży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 xml:space="preserve"> w zakresie oświaty, wychowania, nauki i techniki, kultury fizycznej i sportu, z wyjątkiem  wykorzystywanych do prowadzenia działalności gospodarczej, oraz grunty zajęte trwale na obozowiska i bazy  wypoczynkowe dzieci i młodzieży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6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95. </w:t>
            </w:r>
            <w:r w:rsidR="002A6B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W ….......................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79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96.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4. Grunty i budynki wpisane indywidualnie do rejestru zabytków, pod warunkiem ich utrzymania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>i konserwacji, zgodnie z przepisami o ochronie zabytków, z wyjątkiem części zajętych na prowadzenie działalności gospodarczej;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Podać organ wydający decyzję oraz datę i sygnaturę decyzji ..................................................................................................................................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97.</w:t>
            </w:r>
            <w:r w:rsidR="002A6B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M …………………</w:t>
            </w:r>
            <w:r w:rsidR="009265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W ….......................</w:t>
            </w:r>
            <w:r w:rsidR="00857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lastRenderedPageBreak/>
              <w:t>budynki;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98.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56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334D6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5. </w:t>
            </w:r>
            <w:r w:rsidRPr="006334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Grunty i budynki we władaniu muzeów rejestrowanych: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334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Podać organ wydający, decyzje o wpisie do rejestru oraz datę i sygnaturę decyzji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……………………………………………………………..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486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913021" w:rsidP="006042F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99. </w:t>
            </w:r>
            <w:r w:rsidR="00784C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  <w:r w:rsidR="009265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78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W ….......................</w:t>
            </w:r>
            <w:r w:rsidR="00E30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913021">
            <w:pPr>
              <w:numPr>
                <w:ilvl w:val="0"/>
                <w:numId w:val="12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budynki: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100.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6. Znajdujące się w parkach narodowych lub rezerwatach przyrody i służące bezpośrednio i wyłącznie osiąganiu celów z zakresu przyrody :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37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grunty położone na obszarach objętych ochroną ścisłą , czynną lub krajobrazową,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101. 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W ….......................</w:t>
            </w:r>
            <w:r w:rsidR="00580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 trwale związane z gruntem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102.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budowle trwale związane z gruntem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36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103.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7. Będące własnością Skarbu Państwa: 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EA6B83">
            <w:pPr>
              <w:numPr>
                <w:ilvl w:val="1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grunty pod wodami powierzchniowymi płynącymi jezior, 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104.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EA6B83">
            <w:pPr>
              <w:numPr>
                <w:ilvl w:val="1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356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 zajęte pod sztuczne zbiorniki wodnie, z wyjątkiem gruntów przekazanych w posiadanie innym podmiotom niż wymienione w art. 217 ustawy z dnia 18 lipca 2001 r. Prawo wodne (Dz. U. z 2015 r. poz.469),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105.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8. Budowle wałów ochronnych, grunty pod wałami ochronnymi i położone w międzywałach, z wyjątkach zajętych na prowadzenie działalności gospodarczej przez inne podmioty niż spółki wodne, ich związki oraz związki wałowe: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2D5EAD" w:rsidP="006042F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budowle;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106.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2D5EAD" w:rsidP="002D5EAD">
            <w:pPr>
              <w:numPr>
                <w:ilvl w:val="0"/>
                <w:numId w:val="1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22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107.   M ………………</w:t>
            </w:r>
            <w:r w:rsidR="00606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…..</w:t>
            </w:r>
          </w:p>
          <w:p w:rsidR="006042F0" w:rsidRPr="006042F0" w:rsidRDefault="006042F0" w:rsidP="0032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W ….......................</w:t>
            </w:r>
            <w:r w:rsidR="00835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9. Grunty stanowiące nieużytki, z wyjątkiem zajętych na prowadzenie działalności gospodarczej;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6B63" w:rsidRPr="006042F0" w:rsidRDefault="006042F0" w:rsidP="0060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108. </w:t>
            </w:r>
            <w:r w:rsidR="00606B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="00606B63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</w:t>
            </w:r>
            <w:r w:rsidR="00606B63" w:rsidRPr="00606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</w:t>
            </w:r>
            <w:r w:rsidR="00606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6B63" w:rsidRPr="006042F0" w:rsidRDefault="00606B63" w:rsidP="0060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W ….......................</w:t>
            </w:r>
            <w:r w:rsidR="008A73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10. Użytki ekologiczne, z wyjątkiem zajętych na prowadzenie działalności gospodarczej: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109.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</w:t>
            </w:r>
            <w:r w:rsidR="00606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W ….......................</w:t>
            </w:r>
            <w:r w:rsidR="009B5E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11. Grunty zadrzewione i zakrzewione, z wyjątkiem zajętych na prowadzenie działalności gospodarczej;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110.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M ………………</w:t>
            </w:r>
            <w:r w:rsidR="00606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 W ….......................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12. Grunty stanowiące działki przyzagrodowe członków rolniczych spółdzielni produkcyjnych, którzy spełniają jeden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z warunków: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6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osiągnęli wiek emerytalny;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36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111.   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</w:t>
            </w:r>
            <w:r w:rsidR="002A2E4F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…..................</w:t>
            </w:r>
            <w:r w:rsidR="0008164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6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są inwalidami zaliczonymi do I albo II grupy;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112.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M 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W ….......................</w:t>
            </w:r>
            <w:r w:rsidR="00D644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6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są niepełnosprawnymi o znacznym lub umiarkowanym stopniu niepełnosprawności;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113.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….........................</w:t>
            </w:r>
            <w:r w:rsidR="007D7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6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są osobami całkowicie niezdolnymi do pracy w gospodarstwie rolnym albo niezdolnymi do samodzielnej egzystencji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114.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….........................</w:t>
            </w:r>
            <w:r w:rsidR="007D7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13. Położone na terenie rodzinnego ogrodu działkowego: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2D5EAD">
            <w:pPr>
              <w:numPr>
                <w:ilvl w:val="0"/>
                <w:numId w:val="16"/>
              </w:numPr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4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 za wyjątkiem zajętych na prowadzenie działalności gospodarczej;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115.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</w:t>
            </w:r>
          </w:p>
          <w:p w:rsidR="006042F0" w:rsidRPr="006042F0" w:rsidRDefault="006042F0" w:rsidP="002A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………………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2D5EAD">
            <w:pPr>
              <w:numPr>
                <w:ilvl w:val="0"/>
                <w:numId w:val="16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356" w:hanging="1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altany działkowe i obiekty gospodarcze o powierzchni zabudowy do 35 m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vertAlign w:val="superscript"/>
                <w:lang w:eastAsia="pl-PL"/>
              </w:rPr>
              <w:t>2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oraz budynki stanowiące  infrastrukturę  ogrodową, w rozumieniu ustawy z dnia 13 grudnia 2013 r.  o rodzinnych ogrodach działkowych (Dz.U. z 2014 r. poz.40), z wyjątkiem zajętych na prowadzenie działalności gospodarczej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116. 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0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14. Budynki i budowle zajęte  przez grupę producentów rolnych wpisaną do rejestru tych grup, wykorzystywane wyłącznie  na prowadzenie działalności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 xml:space="preserve">w zakresie sprzedaży produktów  lub grup produktów wytworzonych w gospodarstwach członków  grup lub z zakresie określonym w art. 4 ust.2 ustawy z dnia 15.09.2000 r. o grupach producentów rolnych i ich związkach </w:t>
            </w:r>
            <w:r w:rsidR="002647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oraz o zmianie innych ustaw (Dz.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U. Nr 88, poz.983, z </w:t>
            </w:r>
            <w:proofErr w:type="spellStart"/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późn</w:t>
            </w:r>
            <w:proofErr w:type="spellEnd"/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 zm.), zgodnie z jej aktem założycielskim. Należy podać organ dokonujący wpisu, datę wpisu oraz numer pozycji wpisu.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6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2" w:hanging="1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117.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2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budowle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118.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15. Nieruchomości lub ich części zajęte na prowadzenie nieodpłatnej statutowej działalności pożytku publicznego przez organizacje pożytku publicznego,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9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grunty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119.   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 W ….......................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budynki lub ich części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120.</w:t>
            </w:r>
          </w:p>
          <w:p w:rsidR="00920488" w:rsidRPr="006042F0" w:rsidRDefault="00920488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16. Grunty i budynki lub ich części, stanowiące własność gminy, z wyjątkiem zajętych na działalność gospodarczą lub będących w posiadaniu innych niż gmina jednostek sektora finansów publicznych oraz pozostałych podmiotów: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6" w:hanging="25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121.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</w:p>
          <w:p w:rsidR="006042F0" w:rsidRPr="006042F0" w:rsidRDefault="006042F0" w:rsidP="002A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………………</w:t>
            </w:r>
            <w:r w:rsidR="008A73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6" w:hanging="25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 lub ich części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122. 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E.4. Zwolnienia określone w art. 7 ust.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zwolnienia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Powierzchnia lub wartość nieruchomości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17. Zwolnienia określone w art. 7 ust.2 pkt 1, 2, 3, 5, 5a (zakreślić właściwy pkt)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a) grunty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123.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</w:t>
            </w:r>
            <w:r w:rsidR="007528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…........................</w:t>
            </w:r>
            <w:r w:rsidR="007D7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budynki lub ich części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124.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</w:tcPr>
          <w:p w:rsidR="006042F0" w:rsidRPr="006042F0" w:rsidRDefault="006042F0" w:rsidP="006C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lastRenderedPageBreak/>
              <w:t>18. P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rowadzących zakłady pracy chronionej spełniające warunek, o którym mowa w art. 28 ust. 1 pkt 1 lit. b ustawy z dnia 27 sierpnia 1997 r.</w:t>
            </w:r>
            <w:r w:rsidR="008B0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 rehabilitacji zawodowej i społecznej oraz zatrudnianiu osób niepełnosprawnych (Dz. U. z 2011 r. Nr 127, poz. 721, z </w:t>
            </w:r>
            <w:proofErr w:type="spellStart"/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późn</w:t>
            </w:r>
            <w:proofErr w:type="spellEnd"/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zm.), lub zakłady aktywności zawodowej w zakresie przedmiotów opodatkowania zgłoszonych wojewodzie, jeżeli zgłoszenie zostało potwierdzone decyzją w sprawie przyznania statusu zakładu pracy chronionej lub zakładu aktywności zawodowej albo zaświadczeniem – zajętych na prowadzenie tego zakładu, z wyjątkiem przedmiotów opodatkowania znajdujących się w posiadaniu zależnym podmiotów niebędących prowadzącymi zakłady pracy chronionej spełniające warunek, o którym mowa w art. 28 ust. 1 pkt 1 lit. b ustawy z dnia 27 sierpnia 1997 r.</w:t>
            </w:r>
            <w:r w:rsidR="008B0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 rehabilitacji zawodowej i społecznej oraz zatrudnianiu osób niepełnosprawnych lub zakłady aktywności zawodowej;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376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2D5EAD" w:rsidP="002D5EAD">
            <w:pPr>
              <w:numPr>
                <w:ilvl w:val="1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280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r w:rsidR="006042F0"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grunty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125.  M …………………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</w:t>
            </w:r>
          </w:p>
          <w:p w:rsidR="006042F0" w:rsidRPr="006042F0" w:rsidRDefault="006042F0" w:rsidP="00120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W …..........................</w:t>
            </w:r>
            <w:r w:rsidR="000558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2D5EAD">
            <w:pPr>
              <w:numPr>
                <w:ilvl w:val="1"/>
                <w:numId w:val="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280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budynki lub ich części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280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126.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0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budowle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280" w:hanging="18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127.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19. Zwolnienia przedmiotowe określone uchwałą rady gminy,</w:t>
            </w:r>
          </w:p>
        </w:tc>
      </w:tr>
      <w:tr w:rsidR="006042F0" w:rsidRPr="006042F0" w:rsidTr="00773AD3">
        <w:trPr>
          <w:cantSplit/>
          <w:trHeight w:val="22"/>
        </w:trPr>
        <w:tc>
          <w:tcPr>
            <w:tcW w:w="3782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edmiot zwolnienia</w:t>
            </w:r>
          </w:p>
        </w:tc>
        <w:tc>
          <w:tcPr>
            <w:tcW w:w="198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Powierzchnia lub wartość nieruchomości</w:t>
            </w:r>
          </w:p>
        </w:tc>
        <w:tc>
          <w:tcPr>
            <w:tcW w:w="12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Stawka</w:t>
            </w:r>
          </w:p>
        </w:tc>
        <w:tc>
          <w:tcPr>
            <w:tcW w:w="2352" w:type="dxa"/>
            <w:gridSpan w:val="2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Kwota zwolnienia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61"/>
        </w:trPr>
        <w:tc>
          <w:tcPr>
            <w:tcW w:w="3782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2" w:hanging="2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grunty                 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128. 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W ….......................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2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129.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M………………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>W………………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130.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M …………………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W ….........................</w:t>
            </w:r>
            <w:r w:rsidR="000558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3782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b) budynki lub ich części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131.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2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132.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133.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3782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c) budowle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9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134.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2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135.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136.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9345" w:type="dxa"/>
            <w:gridSpan w:val="4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E.5 Inne zwolnienia</w:t>
            </w: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(podać podstawę prawną ……………………………..)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Przedmiot zwolnienia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Powierzchnia lub wartość nieruchomości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225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 grunty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137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. 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 …………………</w:t>
            </w:r>
            <w:r w:rsidR="00824D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…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 W …..........................</w:t>
            </w:r>
            <w:r w:rsidR="000558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..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11" w:type="dxa"/>
          <w:cantSplit/>
          <w:trHeight w:val="13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 budynki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138.</w:t>
            </w:r>
          </w:p>
        </w:tc>
      </w:tr>
      <w:tr w:rsidR="006042F0" w:rsidRPr="006042F0" w:rsidTr="00773AD3">
        <w:trPr>
          <w:gridAfter w:val="1"/>
          <w:wAfter w:w="11" w:type="dxa"/>
          <w:cantSplit/>
          <w:trHeight w:val="70"/>
        </w:trPr>
        <w:tc>
          <w:tcPr>
            <w:tcW w:w="700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c) budowle</w:t>
            </w:r>
          </w:p>
        </w:tc>
        <w:tc>
          <w:tcPr>
            <w:tcW w:w="234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139.</w:t>
            </w: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  <w:r w:rsidRPr="006042F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</w:p>
    <w:tbl>
      <w:tblPr>
        <w:tblW w:w="9356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121"/>
        <w:gridCol w:w="1435"/>
      </w:tblGrid>
      <w:tr w:rsidR="006042F0" w:rsidRPr="006042F0" w:rsidTr="00773AD3">
        <w:trPr>
          <w:cantSplit/>
          <w:trHeight w:val="408"/>
        </w:trPr>
        <w:tc>
          <w:tcPr>
            <w:tcW w:w="9356" w:type="dxa"/>
            <w:gridSpan w:val="3"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F. Informacje o nieruchomościach (dotyczy przedmiotów opodatkowania wykazanych na str. 2, 3, 4, 5)</w:t>
            </w:r>
          </w:p>
        </w:tc>
      </w:tr>
      <w:tr w:rsidR="006042F0" w:rsidRPr="006042F0" w:rsidTr="00773AD3">
        <w:trPr>
          <w:cantSplit/>
          <w:trHeight w:val="265"/>
        </w:trPr>
        <w:tc>
          <w:tcPr>
            <w:tcW w:w="9356" w:type="dxa"/>
            <w:gridSpan w:val="3"/>
            <w:tcMar>
              <w:left w:w="70" w:type="dxa"/>
              <w:right w:w="70" w:type="dxa"/>
            </w:tcMar>
            <w:vAlign w:val="center"/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1. Grunty</w:t>
            </w:r>
          </w:p>
        </w:tc>
      </w:tr>
      <w:tr w:rsidR="006042F0" w:rsidRPr="006042F0" w:rsidTr="00773AD3">
        <w:trPr>
          <w:cantSplit/>
          <w:trHeight w:val="350"/>
        </w:trPr>
        <w:tc>
          <w:tcPr>
            <w:tcW w:w="180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Miejsce położenia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nieruchomości (gruntu)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6121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Identyfikatory działek ewidencyjnych, numer księgi wieczystej lub zbioru dokumentów oraz nazwę sądu w którym jest prowadzona księga wieczysta lub zbiór dokumentów, itp.</w:t>
            </w:r>
          </w:p>
        </w:tc>
        <w:tc>
          <w:tcPr>
            <w:tcW w:w="1435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Uwagi          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cantSplit/>
          <w:trHeight w:val="6095"/>
        </w:trPr>
        <w:tc>
          <w:tcPr>
            <w:tcW w:w="180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612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435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240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481"/>
        <w:gridCol w:w="1293"/>
        <w:gridCol w:w="26"/>
      </w:tblGrid>
      <w:tr w:rsidR="006042F0" w:rsidRPr="006042F0" w:rsidTr="00773AD3">
        <w:trPr>
          <w:cantSplit/>
          <w:trHeight w:val="61"/>
        </w:trPr>
        <w:tc>
          <w:tcPr>
            <w:tcW w:w="9240" w:type="dxa"/>
            <w:gridSpan w:val="4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2.Budynki i lokale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cantSplit/>
          <w:trHeight w:val="459"/>
        </w:trPr>
        <w:tc>
          <w:tcPr>
            <w:tcW w:w="1440" w:type="dxa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Adres budynku, lokalu</w:t>
            </w: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64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Identyfikatory budynków, nr księgi wieczystej lub zbioru dokumentów oraz nazwę sądu, w którym jest prowadzona księga wieczysta lub zbiór dokumentów, itp.</w:t>
            </w:r>
          </w:p>
        </w:tc>
        <w:tc>
          <w:tcPr>
            <w:tcW w:w="1319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Uwagi            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cantSplit/>
          <w:trHeight w:val="2190"/>
        </w:trPr>
        <w:tc>
          <w:tcPr>
            <w:tcW w:w="144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64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319" w:type="dxa"/>
            <w:gridSpan w:val="2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26" w:type="dxa"/>
          <w:cantSplit/>
          <w:trHeight w:val="245"/>
        </w:trPr>
        <w:tc>
          <w:tcPr>
            <w:tcW w:w="9214" w:type="dxa"/>
            <w:gridSpan w:val="3"/>
            <w:tcMar>
              <w:left w:w="70" w:type="dxa"/>
              <w:right w:w="70" w:type="dxa"/>
            </w:tcMar>
            <w:hideMark/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3. Budowle</w:t>
            </w:r>
          </w:p>
        </w:tc>
      </w:tr>
      <w:tr w:rsidR="006042F0" w:rsidRPr="006042F0" w:rsidTr="00773AD3">
        <w:trPr>
          <w:gridAfter w:val="1"/>
          <w:wAfter w:w="26" w:type="dxa"/>
          <w:trHeight w:val="540"/>
        </w:trPr>
        <w:tc>
          <w:tcPr>
            <w:tcW w:w="144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Lokalizacja ( np. Nr działki adres nieruchomości)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64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Informacje dotyczące rodzaju i wartości budowli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1293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04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Uwagi</w:t>
            </w: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042F0" w:rsidRPr="006042F0" w:rsidTr="00773AD3">
        <w:trPr>
          <w:gridAfter w:val="1"/>
          <w:wAfter w:w="26" w:type="dxa"/>
          <w:trHeight w:val="1998"/>
        </w:trPr>
        <w:tc>
          <w:tcPr>
            <w:tcW w:w="1440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6481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293" w:type="dxa"/>
            <w:tcMar>
              <w:left w:w="70" w:type="dxa"/>
              <w:right w:w="70" w:type="dxa"/>
            </w:tcMar>
          </w:tcPr>
          <w:p w:rsidR="006042F0" w:rsidRPr="006042F0" w:rsidRDefault="006042F0" w:rsidP="0060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tbl>
      <w:tblPr>
        <w:tblpPr w:leftFromText="141" w:rightFromText="141" w:vertAnchor="page" w:horzAnchor="page" w:tblpX="1629" w:tblpY="69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913"/>
        <w:gridCol w:w="355"/>
        <w:gridCol w:w="850"/>
        <w:gridCol w:w="1134"/>
        <w:gridCol w:w="3047"/>
      </w:tblGrid>
      <w:tr w:rsidR="006A269A" w:rsidRPr="00092020" w:rsidTr="00AC6D43">
        <w:trPr>
          <w:cantSplit/>
          <w:trHeight w:val="236"/>
        </w:trPr>
        <w:tc>
          <w:tcPr>
            <w:tcW w:w="9214" w:type="dxa"/>
            <w:gridSpan w:val="6"/>
            <w:tcMar>
              <w:left w:w="70" w:type="dxa"/>
              <w:right w:w="70" w:type="dxa"/>
            </w:tcMar>
            <w:vAlign w:val="center"/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G. ADRES DO KORESPONDENCJI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1915" w:type="dxa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Kraj</w:t>
            </w:r>
          </w:p>
        </w:tc>
        <w:tc>
          <w:tcPr>
            <w:tcW w:w="4252" w:type="dxa"/>
            <w:gridSpan w:val="4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Województwo</w:t>
            </w:r>
          </w:p>
        </w:tc>
        <w:tc>
          <w:tcPr>
            <w:tcW w:w="3047" w:type="dxa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Powiat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A269A" w:rsidRPr="00092020" w:rsidTr="00AC6D43">
        <w:trPr>
          <w:cantSplit/>
          <w:trHeight w:val="57"/>
        </w:trPr>
        <w:tc>
          <w:tcPr>
            <w:tcW w:w="1915" w:type="dxa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Gmina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gridSpan w:val="3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Nr domu</w:t>
            </w:r>
          </w:p>
        </w:tc>
        <w:tc>
          <w:tcPr>
            <w:tcW w:w="3047" w:type="dxa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Nr lokalu</w:t>
            </w:r>
          </w:p>
        </w:tc>
      </w:tr>
      <w:tr w:rsidR="006A269A" w:rsidRPr="00092020" w:rsidTr="00AC6D43">
        <w:trPr>
          <w:cantSplit/>
          <w:trHeight w:val="145"/>
        </w:trPr>
        <w:tc>
          <w:tcPr>
            <w:tcW w:w="1915" w:type="dxa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Miejscowość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5031" w:type="dxa"/>
            <w:gridSpan w:val="3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Poczta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4183" w:type="dxa"/>
            <w:gridSpan w:val="3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Telefon (kontaktowy do osoby sporządzającej deklarację)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5031" w:type="dxa"/>
            <w:gridSpan w:val="3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Fax.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9214" w:type="dxa"/>
            <w:gridSpan w:val="6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Numer rachunku bankowego i nazwa banku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9214" w:type="dxa"/>
            <w:gridSpan w:val="6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H. OŚWIADCZENIE I PODPIS PODATNIKA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A269A" w:rsidRPr="00092020" w:rsidTr="00AC6D43">
        <w:trPr>
          <w:cantSplit/>
          <w:trHeight w:val="57"/>
        </w:trPr>
        <w:tc>
          <w:tcPr>
            <w:tcW w:w="9214" w:type="dxa"/>
            <w:gridSpan w:val="6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H.1. OŚWIADCZENIE I PODPIS SKŁADAJĄCEGO */ OSOBY REPREZENTUJĄCEJ SKŁADAJĄCEGO* ( niepotrzebne skreślić). Oświadczam, że znana jest mi odpowiedzialność karna skarbowa  za podanie danych niezgodnych z rzeczywistością. 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3828" w:type="dxa"/>
            <w:gridSpan w:val="2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Imię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5386" w:type="dxa"/>
            <w:gridSpan w:val="4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Nazwisko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3828" w:type="dxa"/>
            <w:gridSpan w:val="2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Data wypełnienia deklaracji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5386" w:type="dxa"/>
            <w:gridSpan w:val="4"/>
            <w:tcMar>
              <w:left w:w="70" w:type="dxa"/>
              <w:right w:w="70" w:type="dxa"/>
            </w:tcMar>
            <w:hideMark/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Podpis (pieczęć) składającego* / osoby reprezentującej składającego *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(*niepotrzebne skreślić)</w:t>
            </w:r>
          </w:p>
        </w:tc>
      </w:tr>
      <w:tr w:rsidR="006A269A" w:rsidRPr="00092020" w:rsidTr="00AC6D43">
        <w:trPr>
          <w:cantSplit/>
          <w:trHeight w:val="57"/>
        </w:trPr>
        <w:tc>
          <w:tcPr>
            <w:tcW w:w="9214" w:type="dxa"/>
            <w:gridSpan w:val="6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I. ADNOTACJE ORGANU PODATKOWEGO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Sprawdzono pod względem formalnym i rachunkowym ………………………………………………………………..</w:t>
            </w:r>
          </w:p>
        </w:tc>
      </w:tr>
      <w:tr w:rsidR="006A269A" w:rsidRPr="00092020" w:rsidTr="00AC6D43">
        <w:trPr>
          <w:cantSplit/>
          <w:trHeight w:val="729"/>
        </w:trPr>
        <w:tc>
          <w:tcPr>
            <w:tcW w:w="9214" w:type="dxa"/>
            <w:gridSpan w:val="6"/>
            <w:tcMar>
              <w:left w:w="70" w:type="dxa"/>
              <w:right w:w="70" w:type="dxa"/>
            </w:tcMar>
          </w:tcPr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09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I.1. Uwagi organu podatkowego</w:t>
            </w:r>
          </w:p>
          <w:p w:rsidR="006A269A" w:rsidRPr="00092020" w:rsidRDefault="006A269A" w:rsidP="00AC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</w:tbl>
    <w:p w:rsidR="006042F0" w:rsidRPr="006042F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</w:pPr>
    </w:p>
    <w:p w:rsidR="006042F0" w:rsidRPr="00092020" w:rsidRDefault="00773AD3" w:rsidP="0060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    </w:t>
      </w:r>
      <w:r w:rsidR="003564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>Pouczenie:</w:t>
      </w:r>
    </w:p>
    <w:p w:rsidR="006042F0" w:rsidRPr="00092020" w:rsidRDefault="00773AD3" w:rsidP="00533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      </w:t>
      </w:r>
      <w:r w:rsidR="003564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       </w:t>
      </w:r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>W przypadku nie wpłacenia w obowiązujących terminach kwoty wynikającej z deklaracji lub wpłacenia jej w niepełnej wysokości, niniejsza</w:t>
      </w:r>
      <w:r w:rsidR="004251A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br/>
        <w:t xml:space="preserve">            </w:t>
      </w:r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="003564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 </w:t>
      </w:r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>deklaracja stanowi podstawę do wystawienia tytułu wykonawczego, zgodnie z art. 3a ustawy z dnia 17 czerwca 1966 r. o postępowaniu</w:t>
      </w:r>
      <w:r w:rsidR="004251A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br/>
        <w:t xml:space="preserve">            </w:t>
      </w:r>
      <w:r w:rsidR="002F7AF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="006024D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="004251A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="006212C7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>egzekucyjnym</w:t>
      </w:r>
      <w:r w:rsidR="000609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w</w:t>
      </w:r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 xml:space="preserve"> administracji ( Dz. U. z 2014 r., poz. 1619 z </w:t>
      </w:r>
      <w:proofErr w:type="spellStart"/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>późn</w:t>
      </w:r>
      <w:proofErr w:type="spellEnd"/>
      <w:r w:rsidR="006042F0" w:rsidRPr="000920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/>
        </w:rPr>
        <w:t>. zm.).</w:t>
      </w:r>
    </w:p>
    <w:p w:rsidR="006042F0" w:rsidRPr="00092020" w:rsidRDefault="006042F0" w:rsidP="00604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B26C2" w:rsidRPr="00092020" w:rsidRDefault="00DB26C2" w:rsidP="00D03CA7">
      <w:pPr>
        <w:ind w:left="426"/>
      </w:pPr>
    </w:p>
    <w:sectPr w:rsidR="00DB26C2" w:rsidRPr="00092020" w:rsidSect="00773AD3">
      <w:pgSz w:w="11906" w:h="16838"/>
      <w:pgMar w:top="850" w:right="141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29E"/>
    <w:multiLevelType w:val="hybridMultilevel"/>
    <w:tmpl w:val="EFE016FA"/>
    <w:lvl w:ilvl="0" w:tplc="DBE6C6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10220990"/>
    <w:multiLevelType w:val="hybridMultilevel"/>
    <w:tmpl w:val="742ACFFE"/>
    <w:lvl w:ilvl="0" w:tplc="D7848B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">
    <w:nsid w:val="1BED1BCC"/>
    <w:multiLevelType w:val="multilevel"/>
    <w:tmpl w:val="968296E4"/>
    <w:lvl w:ilvl="0">
      <w:start w:val="1"/>
      <w:numFmt w:val="bullet"/>
      <w:lvlText w:val=""/>
      <w:lvlJc w:val="left"/>
      <w:pPr>
        <w:ind w:left="1166" w:hanging="360"/>
      </w:pPr>
      <w:rPr>
        <w:rFonts w:ascii="Wingdings" w:hAnsi="Wingdings" w:cs="Wingdings"/>
        <w:color w:val="000000"/>
        <w:sz w:val="16"/>
        <w:szCs w:val="16"/>
      </w:rPr>
    </w:lvl>
    <w:lvl w:ilvl="1">
      <w:start w:val="1"/>
      <w:numFmt w:val="lowerLetter"/>
      <w:lvlText w:val="%2)"/>
      <w:lvlJc w:val="left"/>
      <w:pPr>
        <w:ind w:left="1796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2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ind w:left="3236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ind w:left="5396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3">
    <w:nsid w:val="201F00C4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4">
    <w:nsid w:val="22717837"/>
    <w:multiLevelType w:val="multilevel"/>
    <w:tmpl w:val="0BE0FFA6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5">
    <w:nsid w:val="385A0983"/>
    <w:multiLevelType w:val="hybridMultilevel"/>
    <w:tmpl w:val="20467408"/>
    <w:lvl w:ilvl="0" w:tplc="CFD6CE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6">
    <w:nsid w:val="3B5C05EE"/>
    <w:multiLevelType w:val="multilevel"/>
    <w:tmpl w:val="BCCEE5EC"/>
    <w:lvl w:ilvl="0">
      <w:start w:val="1"/>
      <w:numFmt w:val="bullet"/>
      <w:lvlText w:val=""/>
      <w:lvlJc w:val="left"/>
      <w:pPr>
        <w:ind w:left="810" w:hanging="360"/>
      </w:pPr>
      <w:rPr>
        <w:rFonts w:ascii="Wingdings" w:hAnsi="Wingdings" w:cs="Wingdings"/>
        <w:color w:val="000000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7">
    <w:nsid w:val="44DE3C21"/>
    <w:multiLevelType w:val="hybridMultilevel"/>
    <w:tmpl w:val="2CEE087E"/>
    <w:lvl w:ilvl="0" w:tplc="26726D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8">
    <w:nsid w:val="4E5271B2"/>
    <w:multiLevelType w:val="hybridMultilevel"/>
    <w:tmpl w:val="2DEC316E"/>
    <w:lvl w:ilvl="0" w:tplc="BF5016F0">
      <w:start w:val="1"/>
      <w:numFmt w:val="lowerLetter"/>
      <w:lvlText w:val="%1)"/>
      <w:lvlJc w:val="left"/>
      <w:pPr>
        <w:ind w:left="714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>
    <w:nsid w:val="52D73991"/>
    <w:multiLevelType w:val="hybridMultilevel"/>
    <w:tmpl w:val="945E6ED2"/>
    <w:lvl w:ilvl="0" w:tplc="DABC0E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0">
    <w:nsid w:val="5AA70352"/>
    <w:multiLevelType w:val="hybridMultilevel"/>
    <w:tmpl w:val="74961580"/>
    <w:lvl w:ilvl="0" w:tplc="3F447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1">
    <w:nsid w:val="5F1D2DBB"/>
    <w:multiLevelType w:val="hybridMultilevel"/>
    <w:tmpl w:val="FFFFFFFF"/>
    <w:lvl w:ilvl="0" w:tplc="FFFFFFFF">
      <w:start w:val="3"/>
      <w:numFmt w:val="upperLetter"/>
      <w:lvlText w:val="%1."/>
      <w:lvlJc w:val="left"/>
      <w:pPr>
        <w:ind w:left="29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173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45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17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389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461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33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05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>
    <w:nsid w:val="62A11411"/>
    <w:multiLevelType w:val="hybridMultilevel"/>
    <w:tmpl w:val="C1DE14E0"/>
    <w:lvl w:ilvl="0" w:tplc="2C40E304">
      <w:start w:val="1"/>
      <w:numFmt w:val="lowerLetter"/>
      <w:lvlText w:val="%1)"/>
      <w:lvlJc w:val="left"/>
      <w:pPr>
        <w:ind w:left="574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29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1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73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45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17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489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1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334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3">
    <w:nsid w:val="62AA61F8"/>
    <w:multiLevelType w:val="hybridMultilevel"/>
    <w:tmpl w:val="3F561B4C"/>
    <w:lvl w:ilvl="0" w:tplc="8F2C1F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4">
    <w:nsid w:val="6A4F217A"/>
    <w:multiLevelType w:val="hybridMultilevel"/>
    <w:tmpl w:val="0B4CA108"/>
    <w:lvl w:ilvl="0" w:tplc="4E4C39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5">
    <w:nsid w:val="6DBE5889"/>
    <w:multiLevelType w:val="hybridMultilevel"/>
    <w:tmpl w:val="14B6E9B6"/>
    <w:lvl w:ilvl="0" w:tplc="96EA04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6">
    <w:nsid w:val="6DE401BE"/>
    <w:multiLevelType w:val="hybridMultilevel"/>
    <w:tmpl w:val="FFFFFFFF"/>
    <w:lvl w:ilvl="0" w:tplc="FDF41B8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7">
    <w:nsid w:val="79436438"/>
    <w:multiLevelType w:val="hybridMultilevel"/>
    <w:tmpl w:val="6D1AF7B2"/>
    <w:lvl w:ilvl="0" w:tplc="F8627246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8">
    <w:nsid w:val="7F2A4256"/>
    <w:multiLevelType w:val="hybridMultilevel"/>
    <w:tmpl w:val="CD247BF4"/>
    <w:lvl w:ilvl="0" w:tplc="A8CE8212">
      <w:start w:val="1"/>
      <w:numFmt w:val="lowerLetter"/>
      <w:lvlText w:val="%1)"/>
      <w:lvlJc w:val="left"/>
      <w:pPr>
        <w:ind w:left="465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18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905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62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34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065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478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50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225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7C"/>
    <w:rsid w:val="00005427"/>
    <w:rsid w:val="0005587B"/>
    <w:rsid w:val="000567C9"/>
    <w:rsid w:val="00060971"/>
    <w:rsid w:val="0008164C"/>
    <w:rsid w:val="00092020"/>
    <w:rsid w:val="000A6188"/>
    <w:rsid w:val="001201AC"/>
    <w:rsid w:val="001603DD"/>
    <w:rsid w:val="00164E81"/>
    <w:rsid w:val="001D347C"/>
    <w:rsid w:val="001D4F7D"/>
    <w:rsid w:val="001E2711"/>
    <w:rsid w:val="00263071"/>
    <w:rsid w:val="0026479B"/>
    <w:rsid w:val="002A2E4F"/>
    <w:rsid w:val="002A6BD2"/>
    <w:rsid w:val="002D5EAD"/>
    <w:rsid w:val="002E5682"/>
    <w:rsid w:val="002F7AF8"/>
    <w:rsid w:val="0032081A"/>
    <w:rsid w:val="0035648F"/>
    <w:rsid w:val="00377DC1"/>
    <w:rsid w:val="00394BC4"/>
    <w:rsid w:val="003F26A8"/>
    <w:rsid w:val="0040306C"/>
    <w:rsid w:val="004251A7"/>
    <w:rsid w:val="0043127B"/>
    <w:rsid w:val="00450106"/>
    <w:rsid w:val="004926AD"/>
    <w:rsid w:val="004E2796"/>
    <w:rsid w:val="004F2254"/>
    <w:rsid w:val="005148FF"/>
    <w:rsid w:val="00516581"/>
    <w:rsid w:val="00527FC3"/>
    <w:rsid w:val="005330AF"/>
    <w:rsid w:val="005752C9"/>
    <w:rsid w:val="00580C39"/>
    <w:rsid w:val="005849D8"/>
    <w:rsid w:val="005E6EB8"/>
    <w:rsid w:val="0060124A"/>
    <w:rsid w:val="006024DE"/>
    <w:rsid w:val="006042F0"/>
    <w:rsid w:val="00606B63"/>
    <w:rsid w:val="006212C7"/>
    <w:rsid w:val="006334D6"/>
    <w:rsid w:val="00696529"/>
    <w:rsid w:val="006A269A"/>
    <w:rsid w:val="006C15C2"/>
    <w:rsid w:val="006E305C"/>
    <w:rsid w:val="00746BC9"/>
    <w:rsid w:val="0075288B"/>
    <w:rsid w:val="00760151"/>
    <w:rsid w:val="00773AD3"/>
    <w:rsid w:val="00784CD0"/>
    <w:rsid w:val="007D64E0"/>
    <w:rsid w:val="007D7E7E"/>
    <w:rsid w:val="007F11CE"/>
    <w:rsid w:val="00824DF4"/>
    <w:rsid w:val="00835929"/>
    <w:rsid w:val="0085709C"/>
    <w:rsid w:val="008A73C2"/>
    <w:rsid w:val="008B0A88"/>
    <w:rsid w:val="008B6282"/>
    <w:rsid w:val="008C5748"/>
    <w:rsid w:val="00913021"/>
    <w:rsid w:val="00920488"/>
    <w:rsid w:val="0092657F"/>
    <w:rsid w:val="009B0C94"/>
    <w:rsid w:val="009B5EEE"/>
    <w:rsid w:val="009C2B20"/>
    <w:rsid w:val="00A01646"/>
    <w:rsid w:val="00A11201"/>
    <w:rsid w:val="00AC6D43"/>
    <w:rsid w:val="00B10AF5"/>
    <w:rsid w:val="00B12F6B"/>
    <w:rsid w:val="00BD7BFD"/>
    <w:rsid w:val="00BF5F7E"/>
    <w:rsid w:val="00C14B71"/>
    <w:rsid w:val="00C5201C"/>
    <w:rsid w:val="00C554E9"/>
    <w:rsid w:val="00C604CF"/>
    <w:rsid w:val="00C66B6F"/>
    <w:rsid w:val="00C94D3D"/>
    <w:rsid w:val="00CC71F1"/>
    <w:rsid w:val="00D03CA7"/>
    <w:rsid w:val="00D64427"/>
    <w:rsid w:val="00DB26C2"/>
    <w:rsid w:val="00DF2735"/>
    <w:rsid w:val="00E02286"/>
    <w:rsid w:val="00E0457F"/>
    <w:rsid w:val="00E3081F"/>
    <w:rsid w:val="00E33903"/>
    <w:rsid w:val="00E74579"/>
    <w:rsid w:val="00E91670"/>
    <w:rsid w:val="00E93734"/>
    <w:rsid w:val="00EA6B83"/>
    <w:rsid w:val="00EC07EF"/>
    <w:rsid w:val="00E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042F0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16"/>
      <w:szCs w:val="1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42F0"/>
    <w:pPr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00"/>
      <w:sz w:val="16"/>
      <w:szCs w:val="16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042F0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42F0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042F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60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2F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2F0"/>
    <w:rPr>
      <w:rFonts w:ascii="Arial" w:eastAsia="Times New Roman" w:hAnsi="Arial" w:cs="Arial"/>
      <w:color w:val="000000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rsid w:val="006042F0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6042F0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60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042F0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16"/>
      <w:szCs w:val="1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42F0"/>
    <w:pPr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00"/>
      <w:sz w:val="16"/>
      <w:szCs w:val="16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042F0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42F0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042F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60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2F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2F0"/>
    <w:rPr>
      <w:rFonts w:ascii="Arial" w:eastAsia="Times New Roman" w:hAnsi="Arial" w:cs="Arial"/>
      <w:color w:val="000000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rsid w:val="006042F0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6042F0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60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2594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Jakimczuk</dc:creator>
  <cp:lastModifiedBy>B. Jakimczuk</cp:lastModifiedBy>
  <cp:revision>115</cp:revision>
  <cp:lastPrinted>2015-11-26T10:51:00Z</cp:lastPrinted>
  <dcterms:created xsi:type="dcterms:W3CDTF">2015-10-28T10:18:00Z</dcterms:created>
  <dcterms:modified xsi:type="dcterms:W3CDTF">2015-11-26T10:51:00Z</dcterms:modified>
</cp:coreProperties>
</file>