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70" w:rsidRPr="001B1B5E" w:rsidRDefault="001B6C70" w:rsidP="001B6C70">
      <w:pPr>
        <w:ind w:right="-311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>Znak: G.271.2.2018                                                                                  Dukla 12.02.2018 r.</w:t>
      </w:r>
    </w:p>
    <w:p w:rsidR="001B6C70" w:rsidRPr="001B1B5E" w:rsidRDefault="001B6C70" w:rsidP="001B6C70">
      <w:pPr>
        <w:ind w:right="-311"/>
        <w:rPr>
          <w:rFonts w:ascii="Times New Roman" w:hAnsi="Times New Roman" w:cs="Times New Roman"/>
          <w:sz w:val="24"/>
          <w:szCs w:val="24"/>
        </w:rPr>
      </w:pPr>
    </w:p>
    <w:p w:rsidR="001B6C70" w:rsidRPr="001B1B5E" w:rsidRDefault="001B6C70" w:rsidP="001B6C70">
      <w:pPr>
        <w:ind w:right="-311"/>
        <w:jc w:val="center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Wg rozdzielnika </w:t>
      </w:r>
    </w:p>
    <w:p w:rsidR="001B6C70" w:rsidRPr="001B1B5E" w:rsidRDefault="001B6C70" w:rsidP="001B6C70">
      <w:pPr>
        <w:rPr>
          <w:rFonts w:ascii="Times New Roman" w:hAnsi="Times New Roman" w:cs="Times New Roman"/>
          <w:b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>Dotyczy : przetargu nieograniczonego :</w:t>
      </w:r>
    </w:p>
    <w:p w:rsidR="001B6C70" w:rsidRPr="001B1B5E" w:rsidRDefault="001B6C70" w:rsidP="001B6C70">
      <w:pPr>
        <w:ind w:left="720"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C70" w:rsidRPr="001B1B5E" w:rsidRDefault="001B6C70" w:rsidP="001B6C70">
      <w:pPr>
        <w:spacing w:after="10" w:line="254" w:lineRule="auto"/>
        <w:ind w:left="632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1B1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Przebudowa, rozbudowa i zmiana sposobu użytkowania istniejącego budynku magazynowego na żłobek w Dukli przy  ul. Trakt Węgierski na dz. nr 233/1</w:t>
      </w:r>
    </w:p>
    <w:p w:rsidR="001B6C70" w:rsidRPr="001B1B5E" w:rsidRDefault="001B6C70" w:rsidP="001B6C7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6C70" w:rsidRPr="001B1B5E" w:rsidRDefault="001B6C70" w:rsidP="001B6C70">
      <w:pPr>
        <w:ind w:left="720" w:right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B6C70" w:rsidRPr="001B1B5E" w:rsidRDefault="001B6C70" w:rsidP="001B6C70">
      <w:pPr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>W oparciu o art. 38 ust. 1 z dnia 29 stycznia 2004 r. Prawo zamówień publicznych                                    (Dz. U. z 2015 r.  poz. 2164 ze zm.), Zamawiający udziela odpowiedzi na pytania:</w:t>
      </w:r>
    </w:p>
    <w:p w:rsidR="001B6C70" w:rsidRPr="001B1B5E" w:rsidRDefault="001B6C70" w:rsidP="001B6C70">
      <w:pPr>
        <w:pStyle w:val="NormalnyWeb"/>
      </w:pPr>
      <w:r w:rsidRPr="001B1B5E">
        <w:t>W związku ze sprzecznymi zapisami w dokumentacji projektowej oraz w przedmiarach robót prosimy o jednoznaczne określenie:</w:t>
      </w:r>
    </w:p>
    <w:p w:rsidR="001B6C70" w:rsidRPr="001B1B5E" w:rsidRDefault="001B6C70" w:rsidP="001B6C70">
      <w:pPr>
        <w:pStyle w:val="NormalnyWeb"/>
      </w:pPr>
      <w:r w:rsidRPr="001B1B5E">
        <w:t xml:space="preserve">- współczynników U dla okien i drzwi zewnętrznych (zgodne z obowiązującymi od stycznia 2017 r. przepisami) </w:t>
      </w:r>
    </w:p>
    <w:p w:rsidR="001B6C70" w:rsidRPr="001B1B5E" w:rsidRDefault="001B6C70" w:rsidP="001B6C70">
      <w:pPr>
        <w:pStyle w:val="NormalnyWeb"/>
      </w:pPr>
      <w:r w:rsidRPr="001B1B5E">
        <w:t>- odporności ogniowej okien i drzwi (które przegrody muszą posiadać odporność ogniową EI30?)</w:t>
      </w:r>
    </w:p>
    <w:p w:rsidR="001B6C70" w:rsidRPr="001B1B5E" w:rsidRDefault="001B6C70" w:rsidP="001B6C70">
      <w:pPr>
        <w:pStyle w:val="NormalnyWeb"/>
      </w:pPr>
      <w:r w:rsidRPr="001B1B5E">
        <w:t>- czy wymóg odporności</w:t>
      </w:r>
      <w:r w:rsidR="00D0495D" w:rsidRPr="001B1B5E">
        <w:t xml:space="preserve"> </w:t>
      </w:r>
      <w:r w:rsidRPr="001B1B5E">
        <w:t xml:space="preserve"> EI30 dotyczy pokrycia dachu z płyty warstwowej czy jest spełniony zabudową z płyt g-k sufitów</w:t>
      </w:r>
    </w:p>
    <w:p w:rsidR="001B6C70" w:rsidRPr="001B1B5E" w:rsidRDefault="001B6C70" w:rsidP="001B6C70">
      <w:pPr>
        <w:pStyle w:val="NormalnyWeb"/>
      </w:pPr>
      <w:r w:rsidRPr="001B1B5E">
        <w:t>Rozbieżności powyższe występują w opisie do projektu, zestawieniu stolarki, rzucie parteru oraz przedmiarach</w:t>
      </w:r>
    </w:p>
    <w:p w:rsidR="001B6C70" w:rsidRPr="001B1B5E" w:rsidRDefault="001B6C70" w:rsidP="001B6C70">
      <w:pPr>
        <w:spacing w:after="1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E">
        <w:rPr>
          <w:rFonts w:ascii="Times New Roman" w:hAnsi="Times New Roman" w:cs="Times New Roman"/>
          <w:sz w:val="24"/>
          <w:szCs w:val="24"/>
        </w:rPr>
        <w:t>W  odpowiedzi  na  pytania   dot. treści zapisów w dokumentacji  projektowej  oraz przedmiaru robót  w  projekcie  budowlanym pn. „</w:t>
      </w:r>
      <w:r w:rsidRPr="001B1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Przebudowa, rozbudowa i zmiana sposobu użytkowania istniejącego budynku magazynowego na żłobek w Dukli przy  ul. Trakt Węgierski na dz. nr 233/1 ”,   </w:t>
      </w: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>-   informuję jak poniżej :</w:t>
      </w:r>
      <w:r w:rsidRPr="001B1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1B6C70" w:rsidRPr="001B1B5E" w:rsidRDefault="001B6C70" w:rsidP="001B6C70">
      <w:pPr>
        <w:spacing w:after="1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453F" w:rsidRPr="001B1B5E" w:rsidRDefault="001B6C70" w:rsidP="001B1B5E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Ad.1.) </w:t>
      </w:r>
      <w:r w:rsidR="00D3453F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</w:t>
      </w:r>
      <w:r w:rsidR="001871F9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godnie  z  załącznikiem  nr. 2 </w:t>
      </w:r>
      <w:r w:rsidR="00D3453F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do rozporządzenia </w:t>
      </w:r>
      <w:r w:rsidR="001871F9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453F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Ministra Transportu, </w:t>
      </w:r>
    </w:p>
    <w:p w:rsidR="00D3453F" w:rsidRPr="001B1B5E" w:rsidRDefault="00D3453F" w:rsidP="001B1B5E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Budownictwa  i  Gospodarki  Morskiej  z dnia 5 lipca 2013. ( poz.926 )  :</w:t>
      </w:r>
    </w:p>
    <w:p w:rsidR="00D3453F" w:rsidRPr="001B1B5E" w:rsidRDefault="00D3453F" w:rsidP="001B1B5E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Wymagania  Izolacyjności  Cieplnej  i  Inne  Wymagania  Związane </w:t>
      </w:r>
    </w:p>
    <w:p w:rsidR="00D3453F" w:rsidRPr="001B1B5E" w:rsidRDefault="00D3453F" w:rsidP="001B1B5E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z Oszczędnością  Energii   - wartość  współczynnika  przenikania  ciepła  </w:t>
      </w:r>
      <w:r w:rsidRPr="001B1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</w:t>
      </w: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1B6C70" w:rsidRPr="001B1B5E" w:rsidRDefault="00D3453F" w:rsidP="001B1B5E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okien , drzwi balkonowych, i  drzwi zewnętrznych , nie mogą być większe niż :</w:t>
      </w:r>
    </w:p>
    <w:p w:rsidR="00D3453F" w:rsidRPr="001B1B5E" w:rsidRDefault="00D3453F" w:rsidP="001B1B5E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-  dla okien  i drzwi ( o powierzchniach przeszklonych )  współczynnik U (max)  </w:t>
      </w:r>
    </w:p>
    <w:p w:rsidR="00D3453F" w:rsidRPr="001B1B5E" w:rsidRDefault="00D3453F" w:rsidP="001B1B5E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wynosi   1,1 [ W/(m²K) ]</w:t>
      </w:r>
    </w:p>
    <w:p w:rsidR="00771A1B" w:rsidRPr="001B1B5E" w:rsidRDefault="00771A1B" w:rsidP="001B1B5E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- </w:t>
      </w:r>
      <w:r w:rsidR="001871F9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5ACA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>natomiast</w:t>
      </w: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C5ACA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drzwi zewnętrznych  wejściowych  U (max) = </w:t>
      </w:r>
      <w:r w:rsidR="001871F9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1,5 [ </w:t>
      </w: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>W/(m²K) ].</w:t>
      </w:r>
    </w:p>
    <w:p w:rsidR="00771A1B" w:rsidRPr="001B1B5E" w:rsidRDefault="00771A1B" w:rsidP="00771A1B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>Ad.2.)  Po przeprowadzonej  w dniu dzisiejszym  konsultacji  z  rzeczoznawcą  p-</w:t>
      </w:r>
      <w:proofErr w:type="spellStart"/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>poż</w:t>
      </w:r>
      <w:proofErr w:type="spellEnd"/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71A1B" w:rsidRPr="001B1B5E" w:rsidRDefault="00771A1B" w:rsidP="00771A1B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który uzgadniał  projekt  z wymogami  ochrony przeciwpożarowej , - informuję   </w:t>
      </w:r>
    </w:p>
    <w:p w:rsidR="00771A1B" w:rsidRPr="001B1B5E" w:rsidRDefault="00771A1B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że, zarówno </w:t>
      </w:r>
      <w:r w:rsidR="001871F9"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okna  jak  i drzwi wejściowe  nie muszą  </w:t>
      </w:r>
      <w:r w:rsidRPr="001B1B5E">
        <w:rPr>
          <w:rFonts w:ascii="Times New Roman" w:hAnsi="Times New Roman" w:cs="Times New Roman"/>
          <w:sz w:val="24"/>
          <w:szCs w:val="24"/>
        </w:rPr>
        <w:t xml:space="preserve">posiadać  odporność </w:t>
      </w:r>
    </w:p>
    <w:p w:rsidR="00771A1B" w:rsidRPr="001B1B5E" w:rsidRDefault="00771A1B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             ogniową  EI30.</w:t>
      </w:r>
    </w:p>
    <w:p w:rsidR="00D0495D" w:rsidRPr="001B1B5E" w:rsidRDefault="00771A1B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Ad.3.)  W projekcie  na gł. części budynku, zastosowano  pokrycie dachowe  z płyt </w:t>
      </w:r>
    </w:p>
    <w:p w:rsidR="00D0495D" w:rsidRPr="001B1B5E" w:rsidRDefault="00D0495D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1A1B" w:rsidRPr="001B1B5E">
        <w:rPr>
          <w:rFonts w:ascii="Times New Roman" w:hAnsi="Times New Roman" w:cs="Times New Roman"/>
          <w:sz w:val="24"/>
          <w:szCs w:val="24"/>
        </w:rPr>
        <w:t xml:space="preserve">warstwowych </w:t>
      </w:r>
      <w:r w:rsidRPr="001B1B5E">
        <w:rPr>
          <w:rFonts w:ascii="Times New Roman" w:hAnsi="Times New Roman" w:cs="Times New Roman"/>
          <w:sz w:val="24"/>
          <w:szCs w:val="24"/>
        </w:rPr>
        <w:t xml:space="preserve"> </w:t>
      </w:r>
      <w:r w:rsidR="00771A1B" w:rsidRPr="001B1B5E">
        <w:rPr>
          <w:rFonts w:ascii="Times New Roman" w:hAnsi="Times New Roman" w:cs="Times New Roman"/>
          <w:sz w:val="24"/>
          <w:szCs w:val="24"/>
        </w:rPr>
        <w:t xml:space="preserve">zamontowanych </w:t>
      </w:r>
      <w:r w:rsidRPr="001B1B5E">
        <w:rPr>
          <w:rFonts w:ascii="Times New Roman" w:hAnsi="Times New Roman" w:cs="Times New Roman"/>
          <w:sz w:val="24"/>
          <w:szCs w:val="24"/>
        </w:rPr>
        <w:t xml:space="preserve"> </w:t>
      </w:r>
      <w:r w:rsidR="00771A1B" w:rsidRPr="001B1B5E">
        <w:rPr>
          <w:rFonts w:ascii="Times New Roman" w:hAnsi="Times New Roman" w:cs="Times New Roman"/>
          <w:sz w:val="24"/>
          <w:szCs w:val="24"/>
        </w:rPr>
        <w:t xml:space="preserve">na istniejących </w:t>
      </w:r>
      <w:r w:rsidRPr="001B1B5E">
        <w:rPr>
          <w:rFonts w:ascii="Times New Roman" w:hAnsi="Times New Roman" w:cs="Times New Roman"/>
          <w:sz w:val="24"/>
          <w:szCs w:val="24"/>
        </w:rPr>
        <w:t xml:space="preserve"> </w:t>
      </w:r>
      <w:r w:rsidR="00771A1B" w:rsidRPr="001B1B5E">
        <w:rPr>
          <w:rFonts w:ascii="Times New Roman" w:hAnsi="Times New Roman" w:cs="Times New Roman"/>
          <w:sz w:val="24"/>
          <w:szCs w:val="24"/>
        </w:rPr>
        <w:t xml:space="preserve">wiązarach o konstrukcji </w:t>
      </w:r>
    </w:p>
    <w:p w:rsidR="00D0495D" w:rsidRPr="001B1B5E" w:rsidRDefault="00D0495D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1A1B" w:rsidRPr="001B1B5E">
        <w:rPr>
          <w:rFonts w:ascii="Times New Roman" w:hAnsi="Times New Roman" w:cs="Times New Roman"/>
          <w:sz w:val="24"/>
          <w:szCs w:val="24"/>
        </w:rPr>
        <w:t xml:space="preserve">stalowych, do których  zaprojektowano sufit podwieszany  z płyt gipsowo </w:t>
      </w:r>
    </w:p>
    <w:p w:rsidR="00D0495D" w:rsidRPr="001B1B5E" w:rsidRDefault="00D0495D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1A1B" w:rsidRPr="001B1B5E">
        <w:rPr>
          <w:rFonts w:ascii="Times New Roman" w:hAnsi="Times New Roman" w:cs="Times New Roman"/>
          <w:sz w:val="24"/>
          <w:szCs w:val="24"/>
        </w:rPr>
        <w:t>kartonowych : GK ( EI30</w:t>
      </w:r>
      <w:r w:rsidRPr="001B1B5E">
        <w:rPr>
          <w:rFonts w:ascii="Times New Roman" w:hAnsi="Times New Roman" w:cs="Times New Roman"/>
          <w:sz w:val="24"/>
          <w:szCs w:val="24"/>
        </w:rPr>
        <w:t xml:space="preserve"> </w:t>
      </w:r>
      <w:r w:rsidR="00771A1B" w:rsidRPr="001B1B5E">
        <w:rPr>
          <w:rFonts w:ascii="Times New Roman" w:hAnsi="Times New Roman" w:cs="Times New Roman"/>
          <w:sz w:val="24"/>
          <w:szCs w:val="24"/>
        </w:rPr>
        <w:t>)</w:t>
      </w:r>
      <w:r w:rsidRPr="001B1B5E">
        <w:rPr>
          <w:rFonts w:ascii="Times New Roman" w:hAnsi="Times New Roman" w:cs="Times New Roman"/>
          <w:sz w:val="24"/>
          <w:szCs w:val="24"/>
        </w:rPr>
        <w:t xml:space="preserve">.  Rozwiązanie  takie  spełnia  wymogi  odporności </w:t>
      </w:r>
    </w:p>
    <w:p w:rsidR="00D0495D" w:rsidRPr="001B1B5E" w:rsidRDefault="00D0495D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             przeciwpożarowej . W związku z powyższym  informuję  że  wymóg  EI30 </w:t>
      </w:r>
    </w:p>
    <w:p w:rsidR="00D0495D" w:rsidRPr="001B1B5E" w:rsidRDefault="00D0495D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             odporności   p-</w:t>
      </w:r>
      <w:proofErr w:type="spellStart"/>
      <w:r w:rsidRPr="001B1B5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1B1B5E">
        <w:rPr>
          <w:rFonts w:ascii="Times New Roman" w:hAnsi="Times New Roman" w:cs="Times New Roman"/>
          <w:sz w:val="24"/>
          <w:szCs w:val="24"/>
        </w:rPr>
        <w:t xml:space="preserve">, dotyczy  płyt sufitowych , czyli tak jak to przedstawiono  </w:t>
      </w:r>
    </w:p>
    <w:p w:rsidR="00D0495D" w:rsidRPr="001B1B5E" w:rsidRDefault="00D0495D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             w  projekcie  ( na rysunkach  przekroju ), a nie  pokrycia  dachowego  z płyty </w:t>
      </w:r>
    </w:p>
    <w:p w:rsidR="00D0495D" w:rsidRPr="001B1B5E" w:rsidRDefault="00D0495D" w:rsidP="00771A1B">
      <w:pPr>
        <w:spacing w:after="10" w:line="254" w:lineRule="auto"/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             warstwowej.</w:t>
      </w:r>
    </w:p>
    <w:p w:rsidR="001871F9" w:rsidRPr="001B1B5E" w:rsidRDefault="001871F9" w:rsidP="00D0495D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871F9" w:rsidRPr="001B1B5E" w:rsidRDefault="001871F9" w:rsidP="00D0495D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1F9" w:rsidRPr="001B1B5E" w:rsidRDefault="001871F9" w:rsidP="00D0495D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1A1B" w:rsidRPr="001B1B5E" w:rsidRDefault="00771A1B" w:rsidP="00771A1B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5ACA" w:rsidRPr="001B1B5E" w:rsidRDefault="001C5ACA" w:rsidP="00D3453F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453F" w:rsidRPr="001B1B5E" w:rsidRDefault="00D3453F" w:rsidP="00D3453F">
      <w:pPr>
        <w:spacing w:after="1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1B6C70" w:rsidRPr="001B1B5E" w:rsidRDefault="001B6C70" w:rsidP="00D3453F">
      <w:pPr>
        <w:spacing w:after="10" w:line="254" w:lineRule="auto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1B1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</w:p>
    <w:p w:rsidR="001B6C70" w:rsidRPr="001B1B5E" w:rsidRDefault="001B6C70" w:rsidP="00D3453F">
      <w:pPr>
        <w:rPr>
          <w:rFonts w:ascii="Times New Roman" w:hAnsi="Times New Roman" w:cs="Times New Roman"/>
          <w:sz w:val="24"/>
          <w:szCs w:val="24"/>
        </w:rPr>
      </w:pPr>
      <w:r w:rsidRPr="001B1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B6C70" w:rsidRPr="001B1B5E" w:rsidRDefault="001B6C70" w:rsidP="001B6C70">
      <w:pPr>
        <w:rPr>
          <w:rFonts w:ascii="Times New Roman" w:hAnsi="Times New Roman" w:cs="Times New Roman"/>
          <w:sz w:val="24"/>
          <w:szCs w:val="24"/>
        </w:rPr>
      </w:pPr>
    </w:p>
    <w:p w:rsidR="001B6C70" w:rsidRPr="001B1B5E" w:rsidRDefault="001B6C70" w:rsidP="001B6C70">
      <w:pPr>
        <w:rPr>
          <w:rFonts w:ascii="Times New Roman" w:hAnsi="Times New Roman" w:cs="Times New Roman"/>
          <w:sz w:val="24"/>
          <w:szCs w:val="24"/>
        </w:rPr>
      </w:pPr>
    </w:p>
    <w:p w:rsidR="001B6C70" w:rsidRPr="001B1B5E" w:rsidRDefault="001B6C70" w:rsidP="001B6C70">
      <w:pPr>
        <w:rPr>
          <w:rFonts w:ascii="Times New Roman" w:hAnsi="Times New Roman" w:cs="Times New Roman"/>
          <w:sz w:val="24"/>
          <w:szCs w:val="24"/>
        </w:rPr>
      </w:pPr>
    </w:p>
    <w:p w:rsidR="001B6C70" w:rsidRPr="001B1B5E" w:rsidRDefault="001B6C70" w:rsidP="001B6C70">
      <w:pPr>
        <w:rPr>
          <w:rFonts w:ascii="Times New Roman" w:hAnsi="Times New Roman" w:cs="Times New Roman"/>
          <w:sz w:val="24"/>
          <w:szCs w:val="24"/>
        </w:rPr>
      </w:pPr>
    </w:p>
    <w:p w:rsidR="001B6C70" w:rsidRPr="001B1B5E" w:rsidRDefault="001B6C70" w:rsidP="001B6C70">
      <w:pPr>
        <w:rPr>
          <w:rFonts w:ascii="Times New Roman" w:hAnsi="Times New Roman" w:cs="Times New Roman"/>
          <w:sz w:val="24"/>
          <w:szCs w:val="24"/>
        </w:rPr>
      </w:pPr>
    </w:p>
    <w:p w:rsidR="001B6C70" w:rsidRPr="001B1B5E" w:rsidRDefault="001B6C70" w:rsidP="001B6C70">
      <w:pPr>
        <w:rPr>
          <w:rFonts w:ascii="Times New Roman" w:hAnsi="Times New Roman" w:cs="Times New Roman"/>
          <w:sz w:val="24"/>
          <w:szCs w:val="24"/>
        </w:rPr>
      </w:pPr>
    </w:p>
    <w:p w:rsidR="001B6C70" w:rsidRPr="001B1B5E" w:rsidRDefault="001B6C70" w:rsidP="001B6C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6C70" w:rsidRPr="001B1B5E" w:rsidRDefault="001B6C70" w:rsidP="001B6C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302E" w:rsidRPr="001B1B5E" w:rsidRDefault="00B1302E" w:rsidP="001B6C70">
      <w:pPr>
        <w:rPr>
          <w:rFonts w:ascii="Times New Roman" w:hAnsi="Times New Roman" w:cs="Times New Roman"/>
          <w:sz w:val="24"/>
          <w:szCs w:val="24"/>
        </w:rPr>
      </w:pPr>
    </w:p>
    <w:sectPr w:rsidR="00B1302E" w:rsidRPr="001B1B5E" w:rsidSect="001871F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70"/>
    <w:rsid w:val="00173E40"/>
    <w:rsid w:val="001871F9"/>
    <w:rsid w:val="001B1B5E"/>
    <w:rsid w:val="001B6C70"/>
    <w:rsid w:val="001C5ACA"/>
    <w:rsid w:val="0023333D"/>
    <w:rsid w:val="003D14A0"/>
    <w:rsid w:val="00771A1B"/>
    <w:rsid w:val="00B1302E"/>
    <w:rsid w:val="00D0495D"/>
    <w:rsid w:val="00D3453F"/>
    <w:rsid w:val="00D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49D5-6437-47BF-BF34-3BF7E9D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uzytkownik</cp:lastModifiedBy>
  <cp:revision>3</cp:revision>
  <cp:lastPrinted>2018-02-14T07:55:00Z</cp:lastPrinted>
  <dcterms:created xsi:type="dcterms:W3CDTF">2018-02-14T07:57:00Z</dcterms:created>
  <dcterms:modified xsi:type="dcterms:W3CDTF">2018-02-14T07:58:00Z</dcterms:modified>
</cp:coreProperties>
</file>