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1BC83" w14:textId="0078FC28" w:rsidR="001A6AE9" w:rsidRPr="001A6AE9" w:rsidRDefault="00266E94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D077B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29.01.2021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266E94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podstawie art. 24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 1 pkt.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 dnia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9 sierpnia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 r. o </w:t>
      </w:r>
      <w:r w:rsidR="00E645E6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 mieszkań w 2021 r. (Dz.U. poz.1775, z późn.zm.)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- zwany dalej NSP 2021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39B19EEB" w:rsidR="00524828" w:rsidRDefault="00D077B4" w:rsidP="00266E94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 Andrzej Bytnar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-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 </w:t>
      </w:r>
      <w:r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Dukli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ogłasza otwarty 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br/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 konkurencyjny nabór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kandydatów na rachmistrzów </w:t>
      </w:r>
      <w:r w:rsidR="0092222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 ramach prac spisowych związanych z przeprowadzeniem</w:t>
      </w:r>
      <w:r w:rsidR="00524828"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na terytorium Rzeczpospolitej Polskiej w 202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1</w:t>
      </w:r>
      <w:r w:rsidR="00524828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</w:t>
      </w:r>
      <w:r w:rsidR="00524828">
        <w:rPr>
          <w:rFonts w:ascii="Fira Sans" w:eastAsia="Times New Roman" w:hAnsi="Fira Sans" w:cs="Times New Roman"/>
          <w:sz w:val="19"/>
          <w:szCs w:val="19"/>
          <w:lang w:eastAsia="pl-PL"/>
        </w:rPr>
        <w:t>. spisu powszechnego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 2021.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23423908" w:rsidR="001A6AE9" w:rsidRPr="001A6AE9" w:rsidRDefault="00524828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jest przeprowadzany w terminie od dnia 1 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kwietnia do dnia 30 </w:t>
      </w:r>
      <w:r w:rsidR="00022E38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r., 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według stanu na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524828">
        <w:rPr>
          <w:rFonts w:ascii="Fira Sans" w:eastAsia="Times New Roman" w:hAnsi="Fira Sans" w:cs="Times New Roman"/>
          <w:sz w:val="19"/>
          <w:szCs w:val="19"/>
          <w:lang w:eastAsia="pl-PL"/>
        </w:rPr>
        <w:t>marca 2021 r., godz. 24.00</w:t>
      </w:r>
      <w:r w:rsidR="001A6AE9"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30DEEE17" w:rsidR="001A6AE9" w:rsidRPr="006A537B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: </w:t>
      </w:r>
      <w:r w:rsidR="00D077B4" w:rsidRPr="006A537B">
        <w:rPr>
          <w:rFonts w:ascii="Fira Sans" w:eastAsia="Times New Roman" w:hAnsi="Fira Sans" w:cs="Times New Roman"/>
          <w:b/>
          <w:sz w:val="19"/>
          <w:szCs w:val="19"/>
          <w:lang w:eastAsia="pl-PL"/>
        </w:rPr>
        <w:t>od 1 .02.2021 do 9.02.2021r</w:t>
      </w:r>
      <w:r w:rsidRPr="006A537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65423E29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Kandydat na rachmistrza </w:t>
      </w:r>
      <w:r w:rsidR="00154A6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276DA9" w:rsidRDefault="00644BEA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posiadać co najmniej średnie wykształcenie,</w:t>
      </w:r>
    </w:p>
    <w:p w14:paraId="15373475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posługiwać się językiem polskim w mowie i piśmie,</w:t>
      </w:r>
    </w:p>
    <w:p w14:paraId="01E416EB" w14:textId="77777777" w:rsidR="001A6AE9" w:rsidRPr="00276DA9" w:rsidRDefault="001A6AE9" w:rsidP="00CE17B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 umyślne przestępstwo lub umyślne przestępstwo skarbowe.</w:t>
      </w:r>
    </w:p>
    <w:p w14:paraId="264FE181" w14:textId="77777777" w:rsidR="001A6AE9" w:rsidRPr="00276DA9" w:rsidRDefault="00644BEA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276D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4663BB13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 kandydatów na rachmistrzów spisowych są rejestrowane w Systemie Ewidencji Rachmistrzów (SER) przez upoważnionego pracownika Urzędu Miasta/Gminy w </w:t>
      </w:r>
      <w:r w:rsidR="00D077B4">
        <w:rPr>
          <w:rFonts w:ascii="Fira Sans" w:eastAsia="Times New Roman" w:hAnsi="Fira Sans" w:cs="Times New Roman"/>
          <w:sz w:val="19"/>
          <w:szCs w:val="19"/>
          <w:lang w:eastAsia="pl-PL"/>
        </w:rPr>
        <w:t>Dukli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 -learning. Na wskazany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zostanie wysłane hasło umożliwiające dostęp do systemu e-learning</w:t>
      </w:r>
      <w:r w:rsidRPr="00605688">
        <w:rPr>
          <w:rFonts w:ascii="Fira Sans" w:eastAsia="Times New Roman" w:hAnsi="Fira Sans" w:cs="Times New Roman"/>
          <w:strike/>
          <w:sz w:val="19"/>
          <w:szCs w:val="19"/>
          <w:lang w:eastAsia="pl-PL"/>
        </w:rPr>
        <w:t>.</w:t>
      </w:r>
    </w:p>
    <w:p w14:paraId="13964754" w14:textId="1F1731B1" w:rsidR="00A07940" w:rsidRPr="00605688" w:rsidRDefault="00A07940" w:rsidP="00A07940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Na podany </w:t>
      </w:r>
      <w:r w:rsidRPr="0097440B">
        <w:rPr>
          <w:rFonts w:ascii="Fira Sans" w:eastAsia="Times New Roman" w:hAnsi="Fira Sans" w:cs="Times New Roman"/>
          <w:sz w:val="19"/>
          <w:szCs w:val="19"/>
          <w:lang w:eastAsia="pl-PL"/>
        </w:rPr>
        <w:t>w ofercie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adres e-mail będą przekazywane informacje o terminie i formie szkolenia, którego ukończenie z wynikiem pozytywnym będzie warunkiem koniecznym do uzyskania możliwości kwalifikacji na rachmistrza spisowego.</w:t>
      </w:r>
    </w:p>
    <w:p w14:paraId="618AEB2E" w14:textId="62108F74" w:rsidR="001A6AE9" w:rsidRPr="00605688" w:rsidRDefault="00644BEA" w:rsidP="00BC2187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 wzięcia udziału w szkoleniu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Szkolenia dla rachmistrzów </w:t>
      </w:r>
      <w:r w:rsidR="006960F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przeprowadzany po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lizowany za pomocą aplikacji e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>
        <w:rPr>
          <w:rFonts w:ascii="Fira Sans" w:eastAsia="Times New Roman" w:hAnsi="Fira Sans" w:cs="Times New Roman"/>
          <w:sz w:val="19"/>
          <w:szCs w:val="19"/>
          <w:lang w:eastAsia="pl-PL"/>
        </w:rPr>
        <w:t>Kandydat p</w:t>
      </w:r>
      <w:r w:rsidR="00BC2187" w:rsidRPr="00BC2187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odczas szkolenia i egzaminu po szkoleniu posługuje się własnym urządzeniem z dostępem do Internetu (rekomendujemy laptop, komputer, tablet).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522BE0E8" w:rsidR="00A07940" w:rsidRPr="002D690B" w:rsidRDefault="00A07940" w:rsidP="00A0794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wynik z eg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osób zakwalifikowan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 pełnienia roli rachmistrza.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>O kolejności na liście decydować będzie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 danej gminy (jako pierwsze kryterium) oraz</w:t>
      </w:r>
      <w:r w:rsid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został napisany test w przypadku takiej samej liczby uzyskanych punktów (jako drugie kryterium). Na liście będą zamieszczone przy każdym z kandydatów </w:t>
      </w:r>
      <w:r w:rsidR="0049670D" w:rsidRPr="0049670D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2D690B">
        <w:rPr>
          <w:rFonts w:ascii="Fira Sans" w:eastAsia="Times New Roman" w:hAnsi="Fira Sans"/>
          <w:sz w:val="20"/>
          <w:szCs w:val="20"/>
        </w:rPr>
        <w:t>.</w:t>
      </w:r>
      <w:r w:rsidRPr="002D690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3E51B699" w:rsidR="00F91E16" w:rsidRPr="00F91E16" w:rsidRDefault="00F91E16" w:rsidP="00E964F3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Kandydaci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którzy uzyskają najwyższe miejsce na liści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zostaną powołani na rachmistrzów spisowych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A07940"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>(w liczbie adekwatnej do potrzeb), a następnie podpiszą umowę zlecenia z dyrektorem urzędu statystycznego – jako zastępcą wojewódzkiego komisarza spisowego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91E16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andydaci, których liczba przekracza zapotrzebowanie w danej gminie, stanowić będą zasób rezerwowy. </w:t>
      </w:r>
    </w:p>
    <w:p w14:paraId="5A5C2805" w14:textId="76919491" w:rsidR="00A07940" w:rsidRPr="00605688" w:rsidRDefault="00A07940" w:rsidP="00A07940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Kandydat ma prawo wglądu do swojego testu i uzyskanego wyniku - niezwłocznie po ogłoszeniu wyników egzaminu testowego oraz żądania sprawdzenia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WBS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3047F603" w:rsidR="00822750" w:rsidRPr="00605688" w:rsidRDefault="00E54F8C" w:rsidP="00605688">
      <w:pPr>
        <w:numPr>
          <w:ilvl w:val="0"/>
          <w:numId w:val="2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Kandydat, po powołaniu na rachmistrza spisowego</w:t>
      </w:r>
      <w:r w:rsidR="0049670D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danych niezbędnych do zawarcia umowy zlecenia oraz </w:t>
      </w:r>
      <w:r w:rsidR="00605688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605688">
        <w:rPr>
          <w:rFonts w:ascii="Fira Sans" w:hAnsi="Fira Sans"/>
          <w:sz w:val="19"/>
          <w:szCs w:val="19"/>
        </w:rPr>
        <w:t>djęci</w:t>
      </w:r>
      <w:r w:rsidR="00605688" w:rsidRPr="00605688">
        <w:rPr>
          <w:rFonts w:ascii="Fira Sans" w:hAnsi="Fira Sans"/>
          <w:sz w:val="19"/>
          <w:szCs w:val="19"/>
        </w:rPr>
        <w:t>a</w:t>
      </w:r>
      <w:r w:rsidR="00822750" w:rsidRPr="00605688">
        <w:rPr>
          <w:rFonts w:ascii="Fira Sans" w:hAnsi="Fira Sans"/>
          <w:sz w:val="19"/>
          <w:szCs w:val="19"/>
        </w:rPr>
        <w:t xml:space="preserve"> do</w:t>
      </w:r>
      <w:r w:rsidR="00605688" w:rsidRPr="00605688">
        <w:rPr>
          <w:rFonts w:ascii="Fira Sans" w:hAnsi="Fira Sans"/>
          <w:sz w:val="19"/>
          <w:szCs w:val="19"/>
        </w:rPr>
        <w:t> </w:t>
      </w:r>
      <w:r w:rsidR="00822750" w:rsidRPr="00605688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jednolite tło, oświetlone, pozbawione cieni i elementów ozdobnych oraz innych osób,</w:t>
      </w:r>
    </w:p>
    <w:p w14:paraId="03074840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format pliku - JPG,</w:t>
      </w:r>
    </w:p>
    <w:p w14:paraId="496B7A71" w14:textId="77777777" w:rsidR="00822750" w:rsidRPr="00605688" w:rsidRDefault="00822750" w:rsidP="00605688">
      <w:pPr>
        <w:pStyle w:val="Akapitzlist"/>
        <w:numPr>
          <w:ilvl w:val="1"/>
          <w:numId w:val="11"/>
        </w:numPr>
        <w:spacing w:after="0" w:line="240" w:lineRule="auto"/>
        <w:ind w:left="1134" w:hanging="425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>rozmiar rzeczywisty zdjęcia – 23x30mm, co odpowiada:</w:t>
      </w:r>
    </w:p>
    <w:p w14:paraId="3B452DED" w14:textId="77777777" w:rsidR="00822750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300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272x354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,</w:t>
      </w:r>
    </w:p>
    <w:p w14:paraId="67FFA4A7" w14:textId="77777777" w:rsidR="001A6AE9" w:rsidRPr="00605688" w:rsidRDefault="00822750" w:rsidP="00605688">
      <w:pPr>
        <w:pStyle w:val="Akapitzlist"/>
        <w:numPr>
          <w:ilvl w:val="2"/>
          <w:numId w:val="12"/>
        </w:numPr>
        <w:spacing w:after="0" w:line="240" w:lineRule="auto"/>
        <w:contextualSpacing w:val="0"/>
        <w:jc w:val="both"/>
        <w:rPr>
          <w:rFonts w:ascii="Fira Sans" w:hAnsi="Fira Sans"/>
          <w:sz w:val="19"/>
          <w:szCs w:val="19"/>
        </w:rPr>
      </w:pPr>
      <w:r w:rsidRPr="00605688">
        <w:rPr>
          <w:rFonts w:ascii="Fira Sans" w:hAnsi="Fira Sans"/>
          <w:sz w:val="19"/>
          <w:szCs w:val="19"/>
        </w:rPr>
        <w:t xml:space="preserve">przy rozdzielczości 600 </w:t>
      </w:r>
      <w:proofErr w:type="spellStart"/>
      <w:r w:rsidRPr="00605688">
        <w:rPr>
          <w:rFonts w:ascii="Fira Sans" w:hAnsi="Fira Sans"/>
          <w:sz w:val="19"/>
          <w:szCs w:val="19"/>
        </w:rPr>
        <w:t>dpi</w:t>
      </w:r>
      <w:proofErr w:type="spellEnd"/>
      <w:r w:rsidRPr="00605688">
        <w:rPr>
          <w:rFonts w:ascii="Fira Sans" w:hAnsi="Fira Sans"/>
          <w:sz w:val="19"/>
          <w:szCs w:val="19"/>
        </w:rPr>
        <w:t xml:space="preserve">, rozmiarowi 543x709 </w:t>
      </w:r>
      <w:proofErr w:type="spellStart"/>
      <w:r w:rsidRPr="00605688">
        <w:rPr>
          <w:rFonts w:ascii="Fira Sans" w:hAnsi="Fira Sans"/>
          <w:sz w:val="19"/>
          <w:szCs w:val="19"/>
        </w:rPr>
        <w:t>pixeli</w:t>
      </w:r>
      <w:proofErr w:type="spellEnd"/>
      <w:r w:rsidRPr="00605688">
        <w:rPr>
          <w:rFonts w:ascii="Fira Sans" w:hAnsi="Fira Sans"/>
          <w:sz w:val="19"/>
          <w:szCs w:val="19"/>
        </w:rPr>
        <w:t>.</w:t>
      </w:r>
    </w:p>
    <w:p w14:paraId="555C866A" w14:textId="5C5EDD03" w:rsidR="001A6AE9" w:rsidRPr="00605688" w:rsidRDefault="001A6AE9" w:rsidP="00605688">
      <w:pPr>
        <w:spacing w:before="12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, wyłoniony w trybie otwartego naboru na zasadach określonych w </w:t>
      </w:r>
      <w:r w:rsidR="00BC214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ustawie o 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NSP 2021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wykonuje czynności w ramach prac spisowych </w:t>
      </w:r>
      <w:r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>na podstawie umowy zlecenia zawartej z dyrektorem urzędu statystycznego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z wyko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rzystaniem urządzenia mobilnego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wyposażonego w oprogramowanie dedykowane do przep</w:t>
      </w:r>
      <w:r w:rsidR="008F74A6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rowadzenia spisu. Urządzenie zostanie przekazane rachmistrzowi n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a podstawie</w:t>
      </w:r>
      <w:r w:rsid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protokołu przekazania</w:t>
      </w:r>
      <w:r w:rsidR="00085EC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F91E16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stanowiącego załącznik </w:t>
      </w:r>
      <w:r w:rsidR="000616D8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9B0741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do umowy zlecenia</w:t>
      </w:r>
      <w:r w:rsidR="0088479A" w:rsidRPr="0088479A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599D71FD" w14:textId="77777777" w:rsidR="001A6AE9" w:rsidRPr="00605688" w:rsidRDefault="001A6AE9" w:rsidP="00605688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605688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0F968870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 w zależności od aktualnej sytuacji związanej z epidemią COVID-19</w:t>
      </w:r>
      <w:r w:rsidR="009F787C" w:rsidRPr="009F787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F787C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 wykorzystaniem urządzenia mobilnego wyposażonego </w:t>
      </w:r>
      <w:r w:rsidR="009F787C">
        <w:rPr>
          <w:rFonts w:ascii="Fira Sans" w:eastAsia="Times New Roman" w:hAnsi="Fira Sans" w:cs="Times New Roman"/>
          <w:sz w:val="19"/>
          <w:szCs w:val="19"/>
          <w:lang w:eastAsia="pl-PL"/>
        </w:rPr>
        <w:t>z zainstalowaną aplikacją formularzową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7BCCF9BB" w:rsidR="001A6AE9" w:rsidRPr="00A07940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 zgodnie z kluczem pytań</w:t>
      </w:r>
      <w:r w:rsidR="00786545" w:rsidRPr="00A0794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aplikacji formularzowej</w:t>
      </w:r>
      <w:r w:rsidR="00A07940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3518CC06" w14:textId="01958807" w:rsidR="001A6AE9" w:rsidRPr="00605688" w:rsidRDefault="001A6AE9" w:rsidP="00605688">
      <w:pPr>
        <w:numPr>
          <w:ilvl w:val="0"/>
          <w:numId w:val="3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sytuacji awaryjnej, np. gdy 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zmniejszy się liczba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w gminie </w:t>
      </w:r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(np. w przypadku rezygnacji, </w:t>
      </w:r>
      <w:proofErr w:type="spellStart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>zachorowań</w:t>
      </w:r>
      <w:proofErr w:type="spellEnd"/>
      <w:r w:rsidR="00402D7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itp.)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605688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77777777" w:rsidR="001A6AE9" w:rsidRPr="001A6AE9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Oferta kandydata na rachmistrza </w:t>
      </w:r>
      <w:r w:rsidR="0049542F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1A6AE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musi zawierać</w:t>
      </w:r>
      <w:r w:rsidR="006635A6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 pobrania)</w:t>
      </w:r>
      <w:r w:rsidRPr="006635A6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6F23BAFA" w:rsidR="001A6AE9" w:rsidRPr="001A6AE9" w:rsidRDefault="001A6AE9" w:rsidP="00D96BAE">
      <w:pPr>
        <w:numPr>
          <w:ilvl w:val="0"/>
          <w:numId w:val="4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Zgłoszenie </w:t>
      </w:r>
      <w:r w:rsidR="00A45B13">
        <w:rPr>
          <w:rFonts w:ascii="Fira Sans" w:eastAsia="Times New Roman" w:hAnsi="Fira Sans" w:cs="Times New Roman"/>
          <w:sz w:val="19"/>
          <w:szCs w:val="19"/>
          <w:lang w:eastAsia="pl-PL"/>
        </w:rPr>
        <w:t>zawierające</w:t>
      </w:r>
      <w:r w:rsidR="00276D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imi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1D6AF3C" w:rsidR="001A6AE9" w:rsidRPr="006B7C4C" w:rsidRDefault="00A45B13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149DBFE9" w:rsidR="001A6AE9" w:rsidRPr="006B7C4C" w:rsidRDefault="001A6AE9" w:rsidP="00D96BAE">
      <w:pPr>
        <w:pStyle w:val="Akapitzlist"/>
        <w:numPr>
          <w:ilvl w:val="0"/>
          <w:numId w:val="15"/>
        </w:numPr>
        <w:spacing w:after="0" w:line="240" w:lineRule="auto"/>
        <w:ind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02D817FA" w:rsidR="001A6AE9" w:rsidRPr="006B7C4C" w:rsidRDefault="001A6AE9" w:rsidP="00D96BAE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786545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16BE44B6" w14:textId="77777777" w:rsidR="00C8095B" w:rsidRPr="00C8095B" w:rsidRDefault="00C8095B" w:rsidP="00C8095B">
      <w:pPr>
        <w:numPr>
          <w:ilvl w:val="0"/>
          <w:numId w:val="5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Oświadczenie zawierające informację o:</w:t>
      </w:r>
    </w:p>
    <w:p w14:paraId="1C5EAA2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obywatelstwa polskiego;</w:t>
      </w:r>
    </w:p>
    <w:p w14:paraId="76B237D6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korzystaniu z pełni praw obywatelskich;</w:t>
      </w:r>
    </w:p>
    <w:p w14:paraId="2E150A4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 umyślne przestępstwa lub umyślne przestępstwa skarbowe;</w:t>
      </w:r>
    </w:p>
    <w:p w14:paraId="7836F65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posiadaniu co najmniej średniego wykształcenia;</w:t>
      </w:r>
    </w:p>
    <w:p w14:paraId="6F945CB0" w14:textId="77777777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piśmie;</w:t>
      </w:r>
    </w:p>
    <w:p w14:paraId="29B4AF12" w14:textId="4BD5558D" w:rsidR="00C8095B" w:rsidRDefault="00A45B13" w:rsidP="00A45B13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A45B13">
        <w:rPr>
          <w:rFonts w:ascii="Fira Sans" w:eastAsia="Times New Roman" w:hAnsi="Fira Sans" w:cs="Times New Roman"/>
          <w:sz w:val="19"/>
          <w:szCs w:val="19"/>
          <w:lang w:eastAsia="pl-PL"/>
        </w:rPr>
        <w:t>zgodę na przetwarzanie danych osobowych dla potrzeb niezbędnych do realizacji  procesu naboru na stanowisko rachmistrza spisowego</w:t>
      </w:r>
      <w:r w:rsidR="00C8095B"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4329BCA5" w14:textId="7466C002" w:rsidR="00C8095B" w:rsidRPr="00C8095B" w:rsidRDefault="00C8095B" w:rsidP="00C8095B">
      <w:pPr>
        <w:numPr>
          <w:ilvl w:val="1"/>
          <w:numId w:val="17"/>
        </w:num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63474D67" w14:textId="4E0CD1E9" w:rsidR="00266E94" w:rsidRPr="00266E94" w:rsidRDefault="00266E94" w:rsidP="00A45B13">
      <w:pPr>
        <w:spacing w:before="240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78079A38" w:rsidR="00D96BAE" w:rsidRPr="00266E94" w:rsidRDefault="00D96BAE" w:rsidP="00266E94">
      <w:pPr>
        <w:pStyle w:val="Akapitzlist"/>
        <w:numPr>
          <w:ilvl w:val="0"/>
          <w:numId w:val="21"/>
        </w:numPr>
        <w:spacing w:before="240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 spisowego w NSP 2021 może składać dokumenty osobiście w</w:t>
      </w:r>
      <w:r w:rsidR="00786545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siedzibie urzędu gminy lub za pośrednictwem: poczty elektronicznej na skrzynkę e-mailową </w:t>
      </w:r>
      <w:r w:rsidRPr="006A537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266E94" w:rsidRPr="006A537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6A537B" w:rsidRPr="006A537B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nsp2021@dukla.pl</w:t>
      </w:r>
      <w:r w:rsidRPr="006A537B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platformy </w:t>
      </w:r>
      <w:proofErr w:type="spellStart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albo operatora pocztowego (w tym m.in. Poczty Polskiej, firm kurierskich)</w:t>
      </w:r>
      <w:r w:rsidR="009F46D9"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266E94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21A12D58" w:rsidR="00D96BAE" w:rsidRPr="00D96BAE" w:rsidRDefault="00D96BAE" w:rsidP="009F46D9">
      <w:pPr>
        <w:pStyle w:val="Akapitzlist"/>
        <w:numPr>
          <w:ilvl w:val="0"/>
          <w:numId w:val="16"/>
        </w:numPr>
        <w:spacing w:after="0" w:line="240" w:lineRule="auto"/>
        <w:ind w:left="1077" w:hanging="357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osobistego złożenia dokumentów do urzędu lub doręczenia ich za</w:t>
      </w:r>
      <w:r w:rsidR="00786545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 urzędu,</w:t>
      </w:r>
    </w:p>
    <w:p w14:paraId="1F3E0687" w14:textId="3FA1B881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pocztą elektroniczną na skrzynkę e-mailową urzędu wskazaną </w:t>
      </w:r>
      <w:r w:rsidR="000616D8">
        <w:rPr>
          <w:rFonts w:ascii="Fira Sans" w:eastAsia="Times New Roman" w:hAnsi="Fira Sans" w:cs="Times New Roman"/>
          <w:bCs/>
          <w:sz w:val="19"/>
          <w:szCs w:val="19"/>
          <w:lang w:eastAsia="pl-PL"/>
        </w:rPr>
        <w:br/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ogłoszeniu – data wprowadzenia zgłoszenia do środka komunikacji elektronicznej nadawcy (data wysłania </w:t>
      </w:r>
      <w:r w:rsidR="00D6492D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mail),</w:t>
      </w:r>
    </w:p>
    <w:p w14:paraId="298D2271" w14:textId="2AAF534D" w:rsidR="00D96BAE" w:rsidRPr="00D96BAE" w:rsidRDefault="00D96BAE" w:rsidP="00D96BAE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w przypadku wysłania dokumentów poprzez platformę 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– data wysłania zgłoszenia przez nadawcę, która powinna być równoznaczna z datą wpływu na urzędową skrzynkę na</w:t>
      </w:r>
      <w:r w:rsidR="009F46D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proofErr w:type="spellStart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ePUAP</w:t>
      </w:r>
      <w:proofErr w:type="spellEnd"/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(pojawienie się zgłoszenia w systemie teleinformatycznym),</w:t>
      </w:r>
    </w:p>
    <w:p w14:paraId="6E3DE4E7" w14:textId="4FE5A7F6" w:rsidR="001A6AE9" w:rsidRPr="00D96BAE" w:rsidRDefault="00D96BAE" w:rsidP="00266E94">
      <w:pPr>
        <w:pStyle w:val="Akapitzlist"/>
        <w:numPr>
          <w:ilvl w:val="0"/>
          <w:numId w:val="16"/>
        </w:numPr>
        <w:spacing w:before="100" w:beforeAutospacing="1" w:after="120" w:line="240" w:lineRule="auto"/>
        <w:ind w:left="1077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D96BA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 przypadku przesłania dokumentów Pocztą Polską – data stempla pocztowego.</w:t>
      </w:r>
    </w:p>
    <w:p w14:paraId="2252AB1A" w14:textId="4069319F" w:rsidR="001A6AE9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 terminie, w inny sposób niż określony w ogłoszeniu lub bez kompletu wymaganych dokumentów</w:t>
      </w:r>
      <w:r w:rsidR="00BF0B75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 uwagę w postępowaniu rekrutacyjnym. </w:t>
      </w:r>
    </w:p>
    <w:p w14:paraId="5B3B1CD2" w14:textId="7DCDCE44" w:rsidR="0027464A" w:rsidRPr="001A6AE9" w:rsidRDefault="001A6AE9" w:rsidP="00266E94">
      <w:pPr>
        <w:pStyle w:val="Akapitzlist"/>
        <w:numPr>
          <w:ilvl w:val="0"/>
          <w:numId w:val="21"/>
        </w:numPr>
        <w:spacing w:before="120" w:after="120" w:line="240" w:lineRule="auto"/>
        <w:ind w:left="714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 temat spisu można uzyskać na stronie internetowej </w:t>
      </w:r>
      <w:r w:rsidR="00D6492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Urzędu Gminy </w:t>
      </w:r>
      <w:hyperlink r:id="rId6" w:tgtFrame="_blank" w:history="1"/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oraz w Gminnym Biurze Spisowym w</w:t>
      </w:r>
      <w:r w:rsidR="009F46D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A537B">
        <w:rPr>
          <w:rFonts w:ascii="Fira Sans" w:eastAsia="Times New Roman" w:hAnsi="Fira Sans" w:cs="Times New Roman"/>
          <w:sz w:val="19"/>
          <w:szCs w:val="19"/>
          <w:lang w:eastAsia="pl-PL"/>
        </w:rPr>
        <w:t>Dukli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 tel. </w:t>
      </w:r>
      <w:r w:rsidR="006A537B">
        <w:rPr>
          <w:rFonts w:ascii="Fira Sans" w:eastAsia="Times New Roman" w:hAnsi="Fira Sans" w:cs="Times New Roman"/>
          <w:sz w:val="19"/>
          <w:szCs w:val="19"/>
          <w:lang w:eastAsia="pl-PL"/>
        </w:rPr>
        <w:t>13 43 29 119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6A537B">
        <w:rPr>
          <w:rFonts w:ascii="Fira Sans" w:eastAsia="Times New Roman" w:hAnsi="Fira Sans" w:cs="Times New Roman"/>
          <w:sz w:val="19"/>
          <w:szCs w:val="19"/>
          <w:lang w:eastAsia="pl-PL"/>
        </w:rPr>
        <w:t>nsp2021@dukla.pl</w:t>
      </w:r>
    </w:p>
    <w:p w14:paraId="38BD6A99" w14:textId="1B9E37A1" w:rsidR="00D6492D" w:rsidRPr="00D077B4" w:rsidRDefault="001A6AE9" w:rsidP="00D6492D">
      <w:pPr>
        <w:spacing w:before="100" w:beforeAutospacing="1" w:after="100" w:afterAutospacing="1" w:line="240" w:lineRule="auto"/>
        <w:ind w:left="4248"/>
        <w:rPr>
          <w:rFonts w:ascii="Fira Sans" w:eastAsia="Times New Roman" w:hAnsi="Fira Sans" w:cs="Times New Roman"/>
          <w:b/>
          <w:sz w:val="19"/>
          <w:szCs w:val="19"/>
          <w:lang w:eastAsia="pl-PL"/>
        </w:rPr>
      </w:pP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1A6AE9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D077B4" w:rsidRPr="00D077B4">
        <w:rPr>
          <w:rFonts w:ascii="Fira Sans" w:eastAsia="Times New Roman" w:hAnsi="Fira Sans" w:cs="Times New Roman"/>
          <w:b/>
          <w:sz w:val="19"/>
          <w:szCs w:val="19"/>
          <w:lang w:eastAsia="pl-PL"/>
        </w:rPr>
        <w:t xml:space="preserve">Burmistrz Andrzej Bytnar 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D6492D" w14:paraId="358CE284" w14:textId="77777777" w:rsidTr="00144C98">
        <w:trPr>
          <w:jc w:val="center"/>
        </w:trPr>
        <w:tc>
          <w:tcPr>
            <w:tcW w:w="9918" w:type="dxa"/>
          </w:tcPr>
          <w:p w14:paraId="4DC4F353" w14:textId="55504F6A" w:rsidR="00D6492D" w:rsidRDefault="00090CBB" w:rsidP="00144C98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>
              <w:rPr>
                <w:rFonts w:ascii="Fira Sans" w:eastAsia="Times New Roman" w:hAnsi="Fira Sans"/>
                <w:sz w:val="19"/>
                <w:szCs w:val="19"/>
              </w:rPr>
              <w:lastRenderedPageBreak/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="00D6492D"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 w:rsidR="00D6492D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17B78FA5" w14:textId="77777777" w:rsidR="00D6492D" w:rsidRPr="0056466F" w:rsidRDefault="00D6492D" w:rsidP="00144C98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</w:t>
            </w:r>
            <w:proofErr w:type="spellStart"/>
            <w:r w:rsidRPr="0056466F">
              <w:rPr>
                <w:rFonts w:ascii="Fira Sans" w:eastAsia="Times New Roman" w:hAnsi="Fira Sans"/>
                <w:sz w:val="19"/>
                <w:szCs w:val="19"/>
              </w:rPr>
              <w:t>późn</w:t>
            </w:r>
            <w:proofErr w:type="spellEnd"/>
            <w:r w:rsidRPr="0056466F">
              <w:rPr>
                <w:rFonts w:ascii="Fira Sans" w:eastAsia="Times New Roman" w:hAnsi="Fira Sans"/>
                <w:sz w:val="19"/>
                <w:szCs w:val="19"/>
              </w:rPr>
              <w:t>. 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780E7445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5D8F7845" w14:textId="3730220E" w:rsidR="00D6492D" w:rsidRPr="008D49D1" w:rsidRDefault="00D6492D" w:rsidP="00144C98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D077B4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Dukli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6405DCFC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4FFB9B4B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02816DBB" w14:textId="758B5BC8" w:rsidR="00D6492D" w:rsidRPr="006A537B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</w:t>
            </w:r>
            <w:r w:rsidRPr="006A537B">
              <w:rPr>
                <w:rFonts w:ascii="Fira Sans" w:eastAsia="Times New Roman" w:hAnsi="Fira Sans"/>
                <w:sz w:val="19"/>
                <w:szCs w:val="19"/>
              </w:rPr>
              <w:t>adres</w:t>
            </w:r>
            <w:r w:rsidR="006A537B" w:rsidRPr="006A537B">
              <w:rPr>
                <w:rFonts w:ascii="Fira Sans" w:eastAsia="Times New Roman" w:hAnsi="Fira Sans"/>
                <w:sz w:val="19"/>
                <w:szCs w:val="19"/>
              </w:rPr>
              <w:t>: Urząd Miejski w Dukli ul. Trakt Węgierski 11</w:t>
            </w:r>
            <w:r w:rsidRPr="006A537B">
              <w:rPr>
                <w:rFonts w:ascii="Fira Sans" w:eastAsia="Times New Roman" w:hAnsi="Fira Sans"/>
                <w:sz w:val="19"/>
                <w:szCs w:val="19"/>
              </w:rPr>
              <w:t>,</w:t>
            </w:r>
            <w:r w:rsidR="006A537B" w:rsidRPr="006A537B">
              <w:rPr>
                <w:rFonts w:ascii="Fira Sans" w:eastAsia="Times New Roman" w:hAnsi="Fira Sans"/>
                <w:sz w:val="19"/>
                <w:szCs w:val="19"/>
              </w:rPr>
              <w:t xml:space="preserve"> 38-450 Dukla</w:t>
            </w:r>
          </w:p>
          <w:p w14:paraId="3A5B5E79" w14:textId="5D9A303C" w:rsidR="00D6492D" w:rsidRPr="006A537B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auto"/>
                <w:sz w:val="19"/>
                <w:szCs w:val="19"/>
              </w:rPr>
            </w:pPr>
            <w:r w:rsidRPr="006A537B">
              <w:rPr>
                <w:rFonts w:ascii="Fira Sans" w:eastAsia="Times New Roman" w:hAnsi="Fira Sans"/>
                <w:sz w:val="19"/>
                <w:szCs w:val="19"/>
              </w:rPr>
              <w:t xml:space="preserve">pocztą elektroniczną na adres e-mail: </w:t>
            </w:r>
            <w:r w:rsidR="006A537B" w:rsidRPr="006A537B">
              <w:rPr>
                <w:rFonts w:ascii="Fira Sans" w:hAnsi="Fira Sans"/>
                <w:sz w:val="19"/>
                <w:szCs w:val="19"/>
              </w:rPr>
              <w:t>iod@dukla.pl</w:t>
            </w:r>
          </w:p>
          <w:p w14:paraId="5E4422FF" w14:textId="77777777" w:rsidR="00D6492D" w:rsidRPr="00027966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 administratora, w tym realizacji Pani/Pana praw wynikających z RODO.</w:t>
            </w:r>
          </w:p>
          <w:p w14:paraId="76FF75B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  <w:bookmarkStart w:id="0" w:name="_GoBack"/>
            <w:bookmarkEnd w:id="0"/>
          </w:p>
          <w:p w14:paraId="4153C898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46434443" w14:textId="77777777" w:rsidR="00D6492D" w:rsidRPr="008D49D1" w:rsidRDefault="00D6492D" w:rsidP="00D6492D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proofErr w:type="spellStart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</w:t>
            </w:r>
            <w:proofErr w:type="spellEnd"/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. 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1D9E9E66" w14:textId="77777777" w:rsidR="00D6492D" w:rsidRPr="0013710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692F83A6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5EDA53EA" w14:textId="03B7134B" w:rsidR="00D6492D" w:rsidRPr="008D49D1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 NSP 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polecenie administratora, osoby </w:t>
            </w:r>
            <w:r w:rsidR="000616D8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78D22553" w14:textId="77777777" w:rsidR="00D6492D" w:rsidRPr="008D49D1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30EEE1E1" w14:textId="77777777" w:rsidR="00D6492D" w:rsidRPr="00BF52FB" w:rsidRDefault="00D6492D" w:rsidP="00144C98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575C50F9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0B9B514D" w14:textId="77777777" w:rsidR="00D6492D" w:rsidRPr="00027966" w:rsidRDefault="00D6492D" w:rsidP="00144C98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608ABF9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45E46AFB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E8ED55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0E5C108" w14:textId="77777777" w:rsidR="00D6492D" w:rsidRPr="008D49D1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592AF9A4" w14:textId="77777777" w:rsidR="00D6492D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0B7E916" w14:textId="77777777" w:rsidR="00D6492D" w:rsidRPr="00A41D4C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0A75C909" w14:textId="216BCCEF" w:rsidR="00D6492D" w:rsidRPr="00027966" w:rsidRDefault="00D6492D" w:rsidP="00D6492D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 xml:space="preserve">Prezesa Urzędu Ochrony Danych Osobowych (na adres Urzędu Ochrony Danych Osobowych, </w:t>
            </w:r>
            <w:r w:rsidR="000616D8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br/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63AE2227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2A6121BD" w14:textId="77777777" w:rsidR="00D6492D" w:rsidRPr="00027966" w:rsidRDefault="00D6492D" w:rsidP="00144C98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6B5814E4" w14:textId="77777777" w:rsidR="00D6492D" w:rsidRPr="00027966" w:rsidRDefault="00D6492D" w:rsidP="00D6492D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2D2668BD" w14:textId="77777777" w:rsidR="00D6492D" w:rsidRDefault="00D6492D" w:rsidP="00144C9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14:paraId="7593C0A3" w14:textId="6EEB23AF" w:rsidR="00090CBB" w:rsidRPr="001A6AE9" w:rsidRDefault="00090CBB" w:rsidP="00D6492D">
      <w:pPr>
        <w:spacing w:before="100" w:beforeAutospacing="1" w:after="100" w:afterAutospacing="1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1A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4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6"/>
  </w:num>
  <w:num w:numId="5">
    <w:abstractNumId w:val="7"/>
  </w:num>
  <w:num w:numId="6">
    <w:abstractNumId w:val="11"/>
  </w:num>
  <w:num w:numId="7">
    <w:abstractNumId w:val="12"/>
  </w:num>
  <w:num w:numId="8">
    <w:abstractNumId w:val="15"/>
  </w:num>
  <w:num w:numId="9">
    <w:abstractNumId w:val="18"/>
  </w:num>
  <w:num w:numId="10">
    <w:abstractNumId w:val="1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9"/>
  </w:num>
  <w:num w:numId="15">
    <w:abstractNumId w:val="17"/>
  </w:num>
  <w:num w:numId="16">
    <w:abstractNumId w:val="2"/>
  </w:num>
  <w:num w:numId="17">
    <w:abstractNumId w:val="1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E9"/>
    <w:rsid w:val="00003170"/>
    <w:rsid w:val="00007145"/>
    <w:rsid w:val="00022E38"/>
    <w:rsid w:val="00037FAF"/>
    <w:rsid w:val="000519D0"/>
    <w:rsid w:val="000616D8"/>
    <w:rsid w:val="00085EC5"/>
    <w:rsid w:val="00090CBB"/>
    <w:rsid w:val="0009517A"/>
    <w:rsid w:val="00097287"/>
    <w:rsid w:val="000A6183"/>
    <w:rsid w:val="000D29FF"/>
    <w:rsid w:val="000E44F7"/>
    <w:rsid w:val="00154A67"/>
    <w:rsid w:val="001A6AE9"/>
    <w:rsid w:val="001A70FF"/>
    <w:rsid w:val="001B14B6"/>
    <w:rsid w:val="001C0759"/>
    <w:rsid w:val="00263EE3"/>
    <w:rsid w:val="00266E94"/>
    <w:rsid w:val="0027464A"/>
    <w:rsid w:val="00276DA9"/>
    <w:rsid w:val="002D690B"/>
    <w:rsid w:val="00376D97"/>
    <w:rsid w:val="003A2163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610FF"/>
    <w:rsid w:val="00662C49"/>
    <w:rsid w:val="006635A6"/>
    <w:rsid w:val="006960F3"/>
    <w:rsid w:val="006A537B"/>
    <w:rsid w:val="006B4C09"/>
    <w:rsid w:val="006B7C4C"/>
    <w:rsid w:val="00721A57"/>
    <w:rsid w:val="00735567"/>
    <w:rsid w:val="00781347"/>
    <w:rsid w:val="00786545"/>
    <w:rsid w:val="007E3325"/>
    <w:rsid w:val="00805322"/>
    <w:rsid w:val="00822750"/>
    <w:rsid w:val="00884154"/>
    <w:rsid w:val="0088479A"/>
    <w:rsid w:val="00887E17"/>
    <w:rsid w:val="00895F33"/>
    <w:rsid w:val="008B15AE"/>
    <w:rsid w:val="008F0691"/>
    <w:rsid w:val="008F74A6"/>
    <w:rsid w:val="00922229"/>
    <w:rsid w:val="009350C4"/>
    <w:rsid w:val="009601CC"/>
    <w:rsid w:val="0097440B"/>
    <w:rsid w:val="00980F98"/>
    <w:rsid w:val="009B0741"/>
    <w:rsid w:val="009F46D9"/>
    <w:rsid w:val="009F787C"/>
    <w:rsid w:val="00A07940"/>
    <w:rsid w:val="00A45B13"/>
    <w:rsid w:val="00AA0542"/>
    <w:rsid w:val="00AB6B2A"/>
    <w:rsid w:val="00AC615C"/>
    <w:rsid w:val="00AD06B8"/>
    <w:rsid w:val="00AF7611"/>
    <w:rsid w:val="00B200E3"/>
    <w:rsid w:val="00B414A2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17BD"/>
    <w:rsid w:val="00D077B4"/>
    <w:rsid w:val="00D4456E"/>
    <w:rsid w:val="00D47AA3"/>
    <w:rsid w:val="00D544D2"/>
    <w:rsid w:val="00D6492D"/>
    <w:rsid w:val="00D96BAE"/>
    <w:rsid w:val="00DA0571"/>
    <w:rsid w:val="00E23BDF"/>
    <w:rsid w:val="00E453EF"/>
    <w:rsid w:val="00E54F8C"/>
    <w:rsid w:val="00E645E6"/>
    <w:rsid w:val="00EA540E"/>
    <w:rsid w:val="00EF515A"/>
    <w:rsid w:val="00F0348B"/>
    <w:rsid w:val="00F51094"/>
    <w:rsid w:val="00F67CB1"/>
    <w:rsid w:val="00F70AEF"/>
    <w:rsid w:val="00F91E16"/>
    <w:rsid w:val="00FA4446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odo.gov.pl/pl/101/14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isrolny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96E80-FEC0-447B-811F-EAE8DEBB1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1508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uzytkownik</cp:lastModifiedBy>
  <cp:revision>8</cp:revision>
  <dcterms:created xsi:type="dcterms:W3CDTF">2021-01-22T11:38:00Z</dcterms:created>
  <dcterms:modified xsi:type="dcterms:W3CDTF">2021-01-29T09:48:00Z</dcterms:modified>
</cp:coreProperties>
</file>