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C" w:rsidRDefault="002D3737" w:rsidP="002D3737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525DF3">
      <w:pPr>
        <w:ind w:firstLine="708"/>
        <w:jc w:val="both"/>
        <w:rPr>
          <w:rFonts w:ascii="Cambria" w:hAnsi="Cambria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525DF3" w:rsidRDefault="00525DF3" w:rsidP="00525DF3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2023 r. poz.40</w:t>
      </w:r>
      <w:r w:rsidR="002A6FAA">
        <w:rPr>
          <w:sz w:val="22"/>
          <w:szCs w:val="22"/>
        </w:rPr>
        <w:t xml:space="preserve"> ze zmianami</w:t>
      </w:r>
      <w:r>
        <w:rPr>
          <w:sz w:val="22"/>
          <w:szCs w:val="22"/>
        </w:rPr>
        <w:t xml:space="preserve">) </w:t>
      </w:r>
    </w:p>
    <w:p w:rsidR="00525DF3" w:rsidRDefault="00525DF3" w:rsidP="00525DF3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525DF3" w:rsidRDefault="00525DF3" w:rsidP="00525DF3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525DF3" w:rsidRDefault="00525DF3" w:rsidP="00525DF3">
      <w:pPr>
        <w:pStyle w:val="Nagwek2"/>
        <w:jc w:val="both"/>
        <w:rPr>
          <w:rStyle w:val="TytuZnak"/>
          <w:rFonts w:ascii="Times New Roman" w:hAnsi="Times New Roman" w:cs="Times New Roman"/>
          <w:color w:val="auto"/>
          <w:sz w:val="22"/>
          <w:szCs w:val="22"/>
        </w:rPr>
      </w:pPr>
    </w:p>
    <w:p w:rsidR="005B73FD" w:rsidRDefault="005B73FD" w:rsidP="005B73FD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24 maja 2023 r. (środa) o godz.15.45 w sali konferencyjnej Urzędu Miejskiego w Dukli LXX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5B73FD" w:rsidRDefault="005B73FD" w:rsidP="005B73FD">
      <w:pPr>
        <w:ind w:left="2832" w:firstLine="708"/>
        <w:rPr>
          <w:bCs/>
          <w:sz w:val="22"/>
          <w:szCs w:val="22"/>
        </w:rPr>
      </w:pPr>
    </w:p>
    <w:p w:rsidR="005B73FD" w:rsidRDefault="005B73FD" w:rsidP="005B73FD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5B73FD" w:rsidRDefault="005B73FD" w:rsidP="005B73FD">
      <w:pPr>
        <w:jc w:val="center"/>
        <w:rPr>
          <w:rFonts w:ascii="Cambria" w:hAnsi="Cambria"/>
          <w:bCs/>
        </w:rPr>
      </w:pPr>
    </w:p>
    <w:p w:rsidR="005B73FD" w:rsidRDefault="005B73FD" w:rsidP="005B73FD">
      <w:pPr>
        <w:numPr>
          <w:ilvl w:val="0"/>
          <w:numId w:val="5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5B73FD" w:rsidRDefault="005B73FD" w:rsidP="005B73FD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5B73FD" w:rsidRDefault="005B73FD" w:rsidP="005B73FD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5B73FD" w:rsidRDefault="005B73FD" w:rsidP="005B73FD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t>Informacja z działalności Ośrodka Kultury w Dukli za 2022 rok.</w:t>
      </w:r>
    </w:p>
    <w:p w:rsidR="005B73FD" w:rsidRDefault="005B73FD" w:rsidP="005B73FD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5B73FD" w:rsidRDefault="005B73FD" w:rsidP="005B73FD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zmiany uchwały własnej dotyczącej przystąpienia do sporządzenia miejscowego planu zagospodarowania przestrzennego Cergowa, Jasionka-2 ( druk nr 484),</w:t>
      </w:r>
    </w:p>
    <w:p w:rsidR="005B73FD" w:rsidRDefault="005B73FD" w:rsidP="005B73FD">
      <w:pPr>
        <w:pStyle w:val="Akapitzlist"/>
        <w:keepNext/>
        <w:numPr>
          <w:ilvl w:val="0"/>
          <w:numId w:val="9"/>
        </w:numPr>
        <w:autoSpaceDE w:val="0"/>
        <w:autoSpaceDN w:val="0"/>
        <w:adjustRightInd w:val="0"/>
        <w:spacing w:after="480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uznania petycji mieszkańców wsi Równe za zasługującą na uwzględnienie (druk nr 485),</w:t>
      </w:r>
    </w:p>
    <w:p w:rsidR="005B73FD" w:rsidRDefault="005B73FD" w:rsidP="005B73FD">
      <w:pPr>
        <w:pStyle w:val="Akapitzlist"/>
        <w:keepNext/>
        <w:numPr>
          <w:ilvl w:val="0"/>
          <w:numId w:val="9"/>
        </w:numPr>
        <w:spacing w:after="480"/>
        <w:ind w:left="709" w:hanging="349"/>
      </w:pPr>
      <w:r>
        <w:rPr>
          <w:bCs/>
          <w:sz w:val="22"/>
          <w:szCs w:val="22"/>
        </w:rPr>
        <w:t>zmian w uchwale budżetowej Gminy Dukla na 2023 rok (druk nr 486),</w:t>
      </w:r>
    </w:p>
    <w:p w:rsidR="005B73FD" w:rsidRDefault="005B73FD" w:rsidP="005B73FD">
      <w:pPr>
        <w:pStyle w:val="Akapitzlist"/>
        <w:keepNext/>
        <w:numPr>
          <w:ilvl w:val="0"/>
          <w:numId w:val="9"/>
        </w:numPr>
        <w:spacing w:after="480"/>
        <w:ind w:left="709" w:hanging="349"/>
      </w:pPr>
      <w:r>
        <w:rPr>
          <w:bCs/>
          <w:sz w:val="22"/>
          <w:szCs w:val="22"/>
        </w:rPr>
        <w:t>zmian w Wieloletniej Prognozie Finansowej Gminy Dukla na lata 2023-2037 (druk nr 487).</w:t>
      </w:r>
    </w:p>
    <w:p w:rsidR="005B73FD" w:rsidRDefault="005B73FD" w:rsidP="005B73FD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spacing w:after="480"/>
        <w:rPr>
          <w:bCs/>
          <w:sz w:val="22"/>
          <w:szCs w:val="22"/>
        </w:rPr>
      </w:pPr>
      <w:r>
        <w:rPr>
          <w:bCs/>
          <w:sz w:val="22"/>
          <w:szCs w:val="22"/>
        </w:rPr>
        <w:t>Oświadczenia i informacje.</w:t>
      </w:r>
    </w:p>
    <w:p w:rsidR="005B73FD" w:rsidRDefault="005B73FD" w:rsidP="005B73FD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spacing w:after="480"/>
        <w:rPr>
          <w:bCs/>
          <w:sz w:val="22"/>
          <w:szCs w:val="22"/>
        </w:rPr>
      </w:pPr>
      <w:r>
        <w:rPr>
          <w:bCs/>
          <w:sz w:val="22"/>
          <w:szCs w:val="22"/>
        </w:rPr>
        <w:t>Zamknięcie sesji.</w:t>
      </w:r>
    </w:p>
    <w:p w:rsidR="005B73FD" w:rsidRDefault="005B73FD" w:rsidP="005B73FD">
      <w:pPr>
        <w:pStyle w:val="Akapitzlist"/>
        <w:keepNext/>
        <w:autoSpaceDE w:val="0"/>
        <w:autoSpaceDN w:val="0"/>
        <w:adjustRightInd w:val="0"/>
        <w:spacing w:after="480"/>
        <w:ind w:left="502"/>
        <w:rPr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5B73FD" w:rsidRDefault="005B73FD" w:rsidP="005B73FD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5B73FD" w:rsidRDefault="005B73FD" w:rsidP="005B73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5B73FD" w:rsidRDefault="005B73FD" w:rsidP="005B73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24 maja 2023 r. (środa) godz. 15.00</w:t>
      </w:r>
    </w:p>
    <w:p w:rsidR="005B73FD" w:rsidRDefault="005B73FD" w:rsidP="005B73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5B73FD" w:rsidRDefault="005B73FD" w:rsidP="005B73FD">
      <w:pPr>
        <w:rPr>
          <w:sz w:val="22"/>
          <w:szCs w:val="22"/>
        </w:rPr>
      </w:pPr>
    </w:p>
    <w:p w:rsidR="007A47D0" w:rsidRDefault="007A47D0" w:rsidP="007A47D0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</w:t>
      </w:r>
      <w:r w:rsidR="00852E46">
        <w:rPr>
          <w:b/>
        </w:rPr>
        <w:t xml:space="preserve">                             </w:t>
      </w:r>
      <w:r w:rsidRPr="005B0BF3">
        <w:rPr>
          <w:b/>
        </w:rPr>
        <w:t>Mariusz Folcik</w:t>
      </w:r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4154693"/>
    <w:multiLevelType w:val="hybridMultilevel"/>
    <w:tmpl w:val="71AA0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24947"/>
    <w:rsid w:val="002810AA"/>
    <w:rsid w:val="002A6FAA"/>
    <w:rsid w:val="002D3737"/>
    <w:rsid w:val="002E1A71"/>
    <w:rsid w:val="003153A6"/>
    <w:rsid w:val="003370BE"/>
    <w:rsid w:val="00351BE4"/>
    <w:rsid w:val="00484EEC"/>
    <w:rsid w:val="004B1D29"/>
    <w:rsid w:val="004B3452"/>
    <w:rsid w:val="00525DF3"/>
    <w:rsid w:val="005B0BF3"/>
    <w:rsid w:val="005B3E6D"/>
    <w:rsid w:val="005B6B9B"/>
    <w:rsid w:val="005B73FD"/>
    <w:rsid w:val="006630FB"/>
    <w:rsid w:val="006F289D"/>
    <w:rsid w:val="00726EEC"/>
    <w:rsid w:val="00795F68"/>
    <w:rsid w:val="007A47D0"/>
    <w:rsid w:val="007A5863"/>
    <w:rsid w:val="007F6B24"/>
    <w:rsid w:val="00852E46"/>
    <w:rsid w:val="00897639"/>
    <w:rsid w:val="009070C1"/>
    <w:rsid w:val="00937BEF"/>
    <w:rsid w:val="009B5B4A"/>
    <w:rsid w:val="00A17CF7"/>
    <w:rsid w:val="00A36ED0"/>
    <w:rsid w:val="00B1464D"/>
    <w:rsid w:val="00BB0ECD"/>
    <w:rsid w:val="00CD0846"/>
    <w:rsid w:val="00D517AB"/>
    <w:rsid w:val="00E85B54"/>
    <w:rsid w:val="00EF3A34"/>
    <w:rsid w:val="00F2585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9</cp:revision>
  <dcterms:created xsi:type="dcterms:W3CDTF">2023-02-06T10:30:00Z</dcterms:created>
  <dcterms:modified xsi:type="dcterms:W3CDTF">2023-05-17T13:27:00Z</dcterms:modified>
</cp:coreProperties>
</file>