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F6" w:rsidRDefault="009457F6" w:rsidP="00945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ZAWIADOMIENIE</w:t>
      </w:r>
    </w:p>
    <w:p w:rsidR="009457F6" w:rsidRDefault="009457F6" w:rsidP="009457F6">
      <w:pPr>
        <w:jc w:val="center"/>
        <w:rPr>
          <w:b/>
          <w:sz w:val="28"/>
          <w:szCs w:val="28"/>
        </w:rPr>
      </w:pPr>
    </w:p>
    <w:p w:rsidR="009457F6" w:rsidRDefault="009457F6" w:rsidP="009457F6">
      <w:pPr>
        <w:ind w:left="708" w:firstLine="708"/>
        <w:jc w:val="both"/>
        <w:rPr>
          <w:sz w:val="22"/>
          <w:szCs w:val="22"/>
        </w:rPr>
      </w:pPr>
    </w:p>
    <w:p w:rsidR="009457F6" w:rsidRDefault="009457F6" w:rsidP="009457F6">
      <w:pPr>
        <w:ind w:firstLine="708"/>
      </w:pPr>
      <w:r>
        <w:t xml:space="preserve">Na podstawie art.20 ust.1 ustawy z dnia 8 marca 1990 r. o samorządzie gminnym </w:t>
      </w:r>
    </w:p>
    <w:p w:rsidR="009457F6" w:rsidRDefault="009457F6" w:rsidP="009457F6">
      <w:pPr>
        <w:rPr>
          <w:sz w:val="22"/>
          <w:szCs w:val="22"/>
        </w:rPr>
      </w:pPr>
      <w:r>
        <w:t>/Dz. U. z 2024 r., poz. 609/</w:t>
      </w:r>
    </w:p>
    <w:p w:rsidR="009457F6" w:rsidRDefault="009457F6" w:rsidP="009457F6">
      <w:pPr>
        <w:ind w:left="2832" w:firstLine="708"/>
        <w:rPr>
          <w:bCs/>
        </w:rPr>
      </w:pPr>
    </w:p>
    <w:p w:rsidR="009457F6" w:rsidRDefault="009457F6" w:rsidP="009457F6">
      <w:pPr>
        <w:ind w:left="2832" w:firstLine="708"/>
        <w:rPr>
          <w:bCs/>
        </w:rPr>
      </w:pPr>
      <w:r>
        <w:rPr>
          <w:bCs/>
        </w:rPr>
        <w:t xml:space="preserve"> z w o ł u j ę</w:t>
      </w:r>
    </w:p>
    <w:p w:rsidR="009457F6" w:rsidRDefault="009457F6" w:rsidP="009457F6">
      <w:pPr>
        <w:keepNext/>
        <w:keepLines/>
        <w:spacing w:before="200"/>
        <w:jc w:val="both"/>
        <w:outlineLvl w:val="1"/>
        <w:rPr>
          <w:b/>
          <w:bCs/>
        </w:rPr>
      </w:pPr>
      <w:bookmarkStart w:id="0" w:name="_Hlk163740352"/>
      <w:r>
        <w:rPr>
          <w:b/>
          <w:bCs/>
          <w:spacing w:val="5"/>
          <w:kern w:val="28"/>
        </w:rPr>
        <w:t xml:space="preserve">na dzień </w:t>
      </w:r>
      <w:r>
        <w:rPr>
          <w:b/>
          <w:bCs/>
          <w:spacing w:val="5"/>
          <w:kern w:val="28"/>
        </w:rPr>
        <w:t>9 maja</w:t>
      </w:r>
      <w:r>
        <w:rPr>
          <w:b/>
          <w:bCs/>
          <w:spacing w:val="5"/>
          <w:kern w:val="28"/>
        </w:rPr>
        <w:t xml:space="preserve"> 2024 r. (</w:t>
      </w:r>
      <w:r>
        <w:rPr>
          <w:b/>
          <w:bCs/>
          <w:spacing w:val="5"/>
          <w:kern w:val="28"/>
        </w:rPr>
        <w:t xml:space="preserve">czwartek) o godzinie </w:t>
      </w:r>
      <w:bookmarkStart w:id="1" w:name="_GoBack"/>
      <w:bookmarkEnd w:id="1"/>
      <w:r>
        <w:rPr>
          <w:b/>
          <w:bCs/>
          <w:spacing w:val="5"/>
          <w:kern w:val="28"/>
        </w:rPr>
        <w:t>1</w:t>
      </w:r>
      <w:r>
        <w:rPr>
          <w:b/>
          <w:bCs/>
          <w:spacing w:val="5"/>
          <w:kern w:val="28"/>
        </w:rPr>
        <w:t>7</w:t>
      </w:r>
      <w:r>
        <w:rPr>
          <w:b/>
          <w:bCs/>
          <w:spacing w:val="5"/>
          <w:kern w:val="28"/>
        </w:rPr>
        <w:t xml:space="preserve">.00 w sali konferencyjnej Urzędu Miejskiego w Dukli </w:t>
      </w:r>
      <w:r>
        <w:rPr>
          <w:b/>
          <w:bCs/>
          <w:spacing w:val="5"/>
          <w:kern w:val="28"/>
        </w:rPr>
        <w:t>I</w:t>
      </w:r>
      <w:r>
        <w:rPr>
          <w:b/>
          <w:bCs/>
          <w:spacing w:val="5"/>
          <w:kern w:val="28"/>
        </w:rPr>
        <w:t>I sesję Rady Miejskiej w Dukli</w:t>
      </w:r>
      <w:r>
        <w:rPr>
          <w:b/>
          <w:bCs/>
        </w:rPr>
        <w:t xml:space="preserve">.     </w:t>
      </w:r>
    </w:p>
    <w:p w:rsidR="009457F6" w:rsidRDefault="009457F6" w:rsidP="009457F6">
      <w:pPr>
        <w:ind w:left="2832" w:firstLine="708"/>
        <w:rPr>
          <w:bCs/>
        </w:rPr>
      </w:pPr>
    </w:p>
    <w:p w:rsidR="009457F6" w:rsidRDefault="009457F6" w:rsidP="009457F6">
      <w:pPr>
        <w:ind w:left="2832" w:firstLine="708"/>
        <w:rPr>
          <w:bCs/>
        </w:rPr>
      </w:pPr>
      <w:r>
        <w:rPr>
          <w:bCs/>
        </w:rPr>
        <w:t>Porządek obrad.</w:t>
      </w:r>
    </w:p>
    <w:p w:rsidR="009457F6" w:rsidRDefault="009457F6" w:rsidP="009457F6">
      <w:pPr>
        <w:rPr>
          <w:rFonts w:ascii="Cambria" w:hAnsi="Cambria"/>
          <w:bCs/>
        </w:rPr>
      </w:pPr>
    </w:p>
    <w:p w:rsidR="009457F6" w:rsidRDefault="009457F6" w:rsidP="009457F6">
      <w:pPr>
        <w:numPr>
          <w:ilvl w:val="0"/>
          <w:numId w:val="1"/>
        </w:numPr>
        <w:tabs>
          <w:tab w:val="num" w:pos="502"/>
        </w:tabs>
      </w:pPr>
      <w:r>
        <w:t>Otwarcie sesji i stwierdzenie prawomocności obrad.</w:t>
      </w:r>
    </w:p>
    <w:p w:rsidR="009457F6" w:rsidRDefault="009457F6" w:rsidP="009457F6">
      <w:pPr>
        <w:numPr>
          <w:ilvl w:val="0"/>
          <w:numId w:val="1"/>
        </w:numPr>
        <w:tabs>
          <w:tab w:val="num" w:pos="502"/>
        </w:tabs>
      </w:pPr>
      <w:r>
        <w:t>Wybór wiceprzewodniczących Rady Miejskiej w Dukli.</w:t>
      </w:r>
    </w:p>
    <w:p w:rsidR="009457F6" w:rsidRDefault="009457F6" w:rsidP="009457F6">
      <w:pPr>
        <w:numPr>
          <w:ilvl w:val="0"/>
          <w:numId w:val="1"/>
        </w:numPr>
        <w:tabs>
          <w:tab w:val="num" w:pos="502"/>
        </w:tabs>
      </w:pPr>
      <w:r>
        <w:t>Ustalenie składów osobowych stałych komisji Rady Miejskiej w Dukli.</w:t>
      </w:r>
    </w:p>
    <w:p w:rsidR="009457F6" w:rsidRPr="00CF2763" w:rsidRDefault="009457F6" w:rsidP="009457F6">
      <w:pPr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Podjęcie uchwały w sprawie</w:t>
      </w:r>
      <w:r>
        <w:rPr>
          <w:rFonts w:ascii="Cambria" w:hAnsi="Cambria"/>
        </w:rPr>
        <w:t xml:space="preserve"> powołania skarbnika </w:t>
      </w:r>
      <w:r>
        <w:t xml:space="preserve"> Gminy Dukla (druk nr </w:t>
      </w:r>
      <w:r>
        <w:t>3</w:t>
      </w:r>
      <w:r>
        <w:t>).</w:t>
      </w:r>
    </w:p>
    <w:p w:rsidR="009457F6" w:rsidRDefault="009457F6" w:rsidP="009457F6">
      <w:pPr>
        <w:keepNext/>
        <w:numPr>
          <w:ilvl w:val="0"/>
          <w:numId w:val="1"/>
        </w:numPr>
        <w:spacing w:after="480"/>
        <w:contextualSpacing/>
      </w:pPr>
      <w:r>
        <w:t>Oświadczenia i informacje.</w:t>
      </w:r>
    </w:p>
    <w:p w:rsidR="009457F6" w:rsidRDefault="009457F6" w:rsidP="009457F6">
      <w:pPr>
        <w:keepNext/>
        <w:numPr>
          <w:ilvl w:val="0"/>
          <w:numId w:val="1"/>
        </w:numPr>
        <w:spacing w:after="480"/>
        <w:contextualSpacing/>
        <w:rPr>
          <w:bCs/>
        </w:rPr>
      </w:pPr>
      <w:r>
        <w:t>Zamknięcie sesji.</w:t>
      </w:r>
    </w:p>
    <w:p w:rsidR="009457F6" w:rsidRDefault="009457F6" w:rsidP="009457F6">
      <w:pPr>
        <w:ind w:left="426"/>
        <w:contextualSpacing/>
      </w:pPr>
    </w:p>
    <w:p w:rsidR="009457F6" w:rsidRDefault="009457F6" w:rsidP="009457F6">
      <w:pPr>
        <w:ind w:left="426"/>
        <w:contextualSpacing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9457F6" w:rsidRDefault="009457F6" w:rsidP="009457F6">
      <w:pPr>
        <w:ind w:left="426"/>
        <w:contextualSpacing/>
        <w:rPr>
          <w:b/>
          <w:bCs/>
          <w:sz w:val="20"/>
          <w:szCs w:val="20"/>
        </w:rPr>
      </w:pPr>
    </w:p>
    <w:p w:rsidR="009457F6" w:rsidRDefault="009457F6" w:rsidP="009457F6">
      <w:pPr>
        <w:jc w:val="both"/>
        <w:rPr>
          <w:b/>
        </w:rPr>
      </w:pPr>
    </w:p>
    <w:p w:rsidR="009457F6" w:rsidRDefault="009457F6" w:rsidP="009457F6"/>
    <w:bookmarkEnd w:id="0"/>
    <w:p w:rsidR="009457F6" w:rsidRDefault="009457F6" w:rsidP="009457F6"/>
    <w:p w:rsidR="009457F6" w:rsidRDefault="009457F6" w:rsidP="009457F6"/>
    <w:p w:rsidR="009457F6" w:rsidRDefault="009457F6" w:rsidP="009457F6">
      <w:pPr>
        <w:ind w:left="426"/>
        <w:contextualSpacing/>
        <w:jc w:val="both"/>
        <w:rPr>
          <w:b/>
          <w:bCs/>
          <w:sz w:val="20"/>
          <w:szCs w:val="20"/>
        </w:rPr>
      </w:pPr>
    </w:p>
    <w:p w:rsidR="009457F6" w:rsidRDefault="009457F6" w:rsidP="009457F6"/>
    <w:p w:rsidR="009457F6" w:rsidRDefault="009457F6" w:rsidP="009457F6">
      <w:pPr>
        <w:jc w:val="both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</w:rPr>
        <w:t>Przewodniczący Rady</w:t>
      </w:r>
    </w:p>
    <w:p w:rsidR="009457F6" w:rsidRDefault="009457F6" w:rsidP="009457F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57F6" w:rsidRDefault="009457F6" w:rsidP="009457F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Paweł </w:t>
      </w:r>
      <w:proofErr w:type="spellStart"/>
      <w:r>
        <w:rPr>
          <w:b/>
        </w:rPr>
        <w:t>Kuffner</w:t>
      </w:r>
      <w:proofErr w:type="spellEnd"/>
    </w:p>
    <w:p w:rsidR="009457F6" w:rsidRDefault="009457F6" w:rsidP="009457F6"/>
    <w:p w:rsidR="00BE7697" w:rsidRDefault="00BE7697"/>
    <w:sectPr w:rsidR="00BE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9405D"/>
    <w:multiLevelType w:val="hybridMultilevel"/>
    <w:tmpl w:val="FE8E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F6"/>
    <w:rsid w:val="009457F6"/>
    <w:rsid w:val="00B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3E024-46AB-4704-9A23-733CD293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Okońska-Szczurek</dc:creator>
  <cp:keywords/>
  <dc:description/>
  <cp:lastModifiedBy>Aleksandra Okońska-Szczurek</cp:lastModifiedBy>
  <cp:revision>1</cp:revision>
  <dcterms:created xsi:type="dcterms:W3CDTF">2024-05-08T10:47:00Z</dcterms:created>
  <dcterms:modified xsi:type="dcterms:W3CDTF">2024-05-08T10:54:00Z</dcterms:modified>
</cp:coreProperties>
</file>