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46A00" w14:textId="6C921AFB" w:rsidR="00620946" w:rsidRDefault="00620946" w:rsidP="00620946">
      <w:pPr>
        <w:rPr>
          <w:rFonts w:ascii="Calibri" w:eastAsia="Calibri" w:hAnsi="Calibri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AC6ED3" wp14:editId="380D2D5D">
            <wp:simplePos x="0" y="0"/>
            <wp:positionH relativeFrom="margin">
              <wp:posOffset>45720</wp:posOffset>
            </wp:positionH>
            <wp:positionV relativeFrom="paragraph">
              <wp:posOffset>-716280</wp:posOffset>
            </wp:positionV>
            <wp:extent cx="5758180" cy="1161415"/>
            <wp:effectExtent l="0" t="0" r="0" b="635"/>
            <wp:wrapNone/>
            <wp:docPr id="16321375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74515312"/>
    </w:p>
    <w:p w14:paraId="19033135" w14:textId="77777777" w:rsidR="00620946" w:rsidRDefault="00620946" w:rsidP="00620946">
      <w:pPr>
        <w:ind w:left="0" w:firstLine="0"/>
        <w:rPr>
          <w:rFonts w:ascii="Calibri" w:eastAsia="Calibri" w:hAnsi="Calibri" w:cs="Times New Roman"/>
        </w:rPr>
      </w:pPr>
    </w:p>
    <w:p w14:paraId="2F35E93F" w14:textId="77777777" w:rsidR="00620946" w:rsidRDefault="00620946" w:rsidP="0062094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83825E" w14:textId="17DDB358" w:rsidR="00620946" w:rsidRDefault="00620946" w:rsidP="0062094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Przewodniczący Rady Miejskiej </w:t>
      </w:r>
    </w:p>
    <w:p w14:paraId="122D07E6" w14:textId="77777777" w:rsidR="00620946" w:rsidRDefault="00620946" w:rsidP="0062094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w   Dukli</w:t>
      </w:r>
    </w:p>
    <w:p w14:paraId="6494BB6C" w14:textId="77777777" w:rsidR="00620946" w:rsidRDefault="00620946" w:rsidP="0062094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</w:p>
    <w:p w14:paraId="38E71944" w14:textId="71B2BF3B" w:rsidR="00620946" w:rsidRDefault="00620946" w:rsidP="0062094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Znak:OI.0002.15.2024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                        Dukla, 2</w:t>
      </w:r>
      <w:r w:rsidR="00630143">
        <w:rPr>
          <w:rFonts w:ascii="Times New Roman" w:eastAsia="Times New Roman" w:hAnsi="Times New Roman" w:cs="Times New Roman"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 xml:space="preserve"> września 2024r. </w:t>
      </w:r>
    </w:p>
    <w:p w14:paraId="14C12949" w14:textId="77777777" w:rsidR="00620946" w:rsidRDefault="00620946" w:rsidP="00620946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59985B" w14:textId="77777777" w:rsidR="00620946" w:rsidRDefault="00620946" w:rsidP="0062094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</w:t>
      </w:r>
    </w:p>
    <w:p w14:paraId="7536B5CB" w14:textId="77777777" w:rsidR="00620946" w:rsidRDefault="00620946" w:rsidP="0062094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</w:t>
      </w:r>
    </w:p>
    <w:p w14:paraId="4EE92BAD" w14:textId="77777777" w:rsidR="00620946" w:rsidRDefault="00620946" w:rsidP="00620946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23D5A4C" w14:textId="63128C3C" w:rsidR="00620946" w:rsidRDefault="00620946" w:rsidP="00620946">
      <w:p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67171007"/>
      <w:r>
        <w:rPr>
          <w:rFonts w:ascii="Times New Roman" w:eastAsia="Times New Roman" w:hAnsi="Times New Roman" w:cs="Times New Roman"/>
          <w:lang w:eastAsia="pl-PL"/>
        </w:rPr>
        <w:t>Na podstawie art.20 ust.1 ustawy z dnia 8 marca 1990 r. o samorządzie gminnym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01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(Dz. U. 2024.609 ze zmianami)</w:t>
      </w:r>
    </w:p>
    <w:p w14:paraId="66BDF644" w14:textId="77777777" w:rsidR="00620946" w:rsidRDefault="00620946" w:rsidP="0062094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   </w:t>
      </w:r>
    </w:p>
    <w:p w14:paraId="209D74AF" w14:textId="77777777" w:rsidR="00620946" w:rsidRDefault="00620946" w:rsidP="0062094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    zwołuję</w:t>
      </w:r>
    </w:p>
    <w:bookmarkEnd w:id="1"/>
    <w:p w14:paraId="53921937" w14:textId="77777777" w:rsidR="00620946" w:rsidRDefault="00620946" w:rsidP="00620946">
      <w:pPr>
        <w:tabs>
          <w:tab w:val="num" w:pos="720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</w:rPr>
      </w:pPr>
    </w:p>
    <w:p w14:paraId="26DE434D" w14:textId="599AC445" w:rsidR="00620946" w:rsidRDefault="00620946" w:rsidP="00620946">
      <w:pPr>
        <w:spacing w:line="252" w:lineRule="auto"/>
        <w:ind w:left="0" w:firstLine="360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na dzień 27 września 2024 r. (piątek) o godz. </w:t>
      </w:r>
      <w:r w:rsidR="00630143">
        <w:rPr>
          <w:rFonts w:ascii="Times New Roman" w:eastAsia="Calibri" w:hAnsi="Times New Roman" w:cs="Times New Roman"/>
          <w:b/>
          <w:bCs/>
        </w:rPr>
        <w:t>17</w:t>
      </w:r>
      <w:r>
        <w:rPr>
          <w:rFonts w:ascii="Times New Roman" w:eastAsia="Calibri" w:hAnsi="Times New Roman" w:cs="Times New Roman"/>
          <w:b/>
          <w:bCs/>
        </w:rPr>
        <w:t xml:space="preserve">:00 w sali konferencyjnej Urzędu Miejskiego </w:t>
      </w:r>
      <w:r>
        <w:rPr>
          <w:rFonts w:ascii="Times New Roman" w:eastAsia="Calibri" w:hAnsi="Times New Roman" w:cs="Times New Roman"/>
          <w:b/>
          <w:bCs/>
        </w:rPr>
        <w:br/>
        <w:t>w Dukli IX sesję Rady Miejskiej w Dukli.</w:t>
      </w:r>
    </w:p>
    <w:p w14:paraId="37C89F2A" w14:textId="77777777" w:rsidR="00620946" w:rsidRDefault="00620946" w:rsidP="00620946">
      <w:pPr>
        <w:spacing w:after="0" w:line="252" w:lineRule="auto"/>
        <w:rPr>
          <w:rFonts w:ascii="Times New Roman" w:eastAsia="Calibri" w:hAnsi="Times New Roman" w:cs="Times New Roman"/>
        </w:rPr>
      </w:pPr>
    </w:p>
    <w:p w14:paraId="268EDEF5" w14:textId="77777777" w:rsidR="00620946" w:rsidRDefault="00620946" w:rsidP="00620946">
      <w:pPr>
        <w:spacing w:after="0" w:line="252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Porządek obrad.</w:t>
      </w:r>
    </w:p>
    <w:p w14:paraId="520C2888" w14:textId="77777777" w:rsidR="00620946" w:rsidRDefault="00620946" w:rsidP="00620946">
      <w:pPr>
        <w:spacing w:after="0" w:line="252" w:lineRule="auto"/>
        <w:rPr>
          <w:rFonts w:ascii="Times New Roman" w:eastAsia="Calibri" w:hAnsi="Times New Roman" w:cs="Times New Roman"/>
        </w:rPr>
      </w:pPr>
    </w:p>
    <w:p w14:paraId="377BC6D8" w14:textId="77777777" w:rsidR="00620946" w:rsidRDefault="00620946" w:rsidP="00620946">
      <w:pPr>
        <w:numPr>
          <w:ilvl w:val="0"/>
          <w:numId w:val="1"/>
        </w:numPr>
        <w:tabs>
          <w:tab w:val="num" w:pos="284"/>
          <w:tab w:val="num" w:pos="426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Otwarcie sesji i stwierdzenie prawomocności obrad.</w:t>
      </w:r>
    </w:p>
    <w:p w14:paraId="2288135A" w14:textId="77777777" w:rsidR="00620946" w:rsidRDefault="00620946" w:rsidP="00620946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Informacja Burmistrza z działalności międzysesyjnej.</w:t>
      </w:r>
    </w:p>
    <w:p w14:paraId="595B3717" w14:textId="77777777" w:rsidR="00620946" w:rsidRDefault="00620946" w:rsidP="00620946">
      <w:pPr>
        <w:numPr>
          <w:ilvl w:val="0"/>
          <w:numId w:val="1"/>
        </w:numPr>
        <w:tabs>
          <w:tab w:val="num" w:pos="0"/>
          <w:tab w:val="num" w:pos="720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Informacja z realizacji uchwał Rady Miejskiej w Dukli.</w:t>
      </w:r>
    </w:p>
    <w:p w14:paraId="1B5D4D91" w14:textId="77777777" w:rsidR="00620946" w:rsidRDefault="00620946" w:rsidP="00620946">
      <w:pPr>
        <w:numPr>
          <w:ilvl w:val="0"/>
          <w:numId w:val="1"/>
        </w:numPr>
        <w:tabs>
          <w:tab w:val="num" w:pos="0"/>
          <w:tab w:val="num" w:pos="720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Zapytania i wolne wnioski.</w:t>
      </w:r>
    </w:p>
    <w:p w14:paraId="43866BD4" w14:textId="77777777" w:rsidR="00D023BA" w:rsidRDefault="00D023BA" w:rsidP="00D023BA">
      <w:pPr>
        <w:numPr>
          <w:ilvl w:val="0"/>
          <w:numId w:val="1"/>
        </w:numPr>
        <w:tabs>
          <w:tab w:val="num" w:pos="0"/>
          <w:tab w:val="num" w:pos="720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Podjęcie uchwał w sprawach:</w:t>
      </w:r>
    </w:p>
    <w:p w14:paraId="16E379A9" w14:textId="77777777" w:rsidR="00D023BA" w:rsidRDefault="00D023BA" w:rsidP="00D023B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wyrażenia zgody na sprzedaż komunalnego lokalu mieszkalnego nr 11 przy ulicy Kościuszki</w:t>
      </w:r>
      <w:r>
        <w:rPr>
          <w:sz w:val="22"/>
          <w:szCs w:val="22"/>
        </w:rPr>
        <w:br/>
        <w:t xml:space="preserve"> nr 2 w Dukli (druk 33),</w:t>
      </w:r>
    </w:p>
    <w:p w14:paraId="2FBF1379" w14:textId="77777777" w:rsidR="00D023BA" w:rsidRDefault="00D023BA" w:rsidP="00D023B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wyrażenia zgody na wzniesienie pomnika upamiętniającego czechosłowackich żołnierzy poległych i zmarłych w Operacji Karpacko-Dukielskiej (druk 34),</w:t>
      </w:r>
    </w:p>
    <w:p w14:paraId="07CF8D64" w14:textId="649D471F" w:rsidR="00D023BA" w:rsidRPr="00D023BA" w:rsidRDefault="00D023BA" w:rsidP="00D023B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rFonts w:eastAsia="Calibri"/>
          <w:sz w:val="22"/>
          <w:szCs w:val="22"/>
        </w:rPr>
        <w:t>zmian w uchwale budżetowej Gminy Dukla na 2024 rok (druk 35).</w:t>
      </w:r>
    </w:p>
    <w:p w14:paraId="54A56942" w14:textId="615B54C2" w:rsidR="00620946" w:rsidRDefault="00620946" w:rsidP="00620946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Oświadczenia i informacje.</w:t>
      </w:r>
    </w:p>
    <w:p w14:paraId="68C3DCF8" w14:textId="77777777" w:rsidR="00620946" w:rsidRDefault="00620946" w:rsidP="00620946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Zamknięcie sesji.                                                                                                                     </w:t>
      </w:r>
    </w:p>
    <w:p w14:paraId="3D0107AF" w14:textId="77777777" w:rsidR="00620946" w:rsidRDefault="00620946" w:rsidP="00620946">
      <w:pPr>
        <w:spacing w:after="0" w:line="252" w:lineRule="auto"/>
        <w:rPr>
          <w:rFonts w:ascii="Times New Roman" w:eastAsia="Calibri" w:hAnsi="Times New Roman" w:cs="Times New Roman"/>
        </w:rPr>
      </w:pPr>
    </w:p>
    <w:p w14:paraId="6B90AC7F" w14:textId="77777777" w:rsidR="00620946" w:rsidRDefault="00620946" w:rsidP="00620946">
      <w:pPr>
        <w:spacing w:after="0" w:line="252" w:lineRule="auto"/>
        <w:rPr>
          <w:rFonts w:ascii="Times New Roman" w:eastAsia="Calibri" w:hAnsi="Times New Roman" w:cs="Times New Roman"/>
        </w:rPr>
      </w:pPr>
    </w:p>
    <w:p w14:paraId="283681DE" w14:textId="77777777" w:rsidR="00620946" w:rsidRDefault="00620946" w:rsidP="00620946">
      <w:pPr>
        <w:spacing w:after="0" w:line="252" w:lineRule="auto"/>
        <w:rPr>
          <w:rFonts w:ascii="Times New Roman" w:eastAsia="Calibri" w:hAnsi="Times New Roman" w:cs="Times New Roman"/>
        </w:rPr>
      </w:pPr>
    </w:p>
    <w:p w14:paraId="4E20F3B2" w14:textId="77777777" w:rsidR="00620946" w:rsidRDefault="00620946" w:rsidP="00620946">
      <w:pPr>
        <w:spacing w:after="0" w:line="252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Przewodniczący Rady</w:t>
      </w:r>
    </w:p>
    <w:p w14:paraId="6131C988" w14:textId="77777777" w:rsidR="00620946" w:rsidRDefault="00620946" w:rsidP="00620946">
      <w:pPr>
        <w:spacing w:after="0" w:line="252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</w:t>
      </w:r>
    </w:p>
    <w:p w14:paraId="4E0D4664" w14:textId="77777777" w:rsidR="00620946" w:rsidRDefault="00620946" w:rsidP="00620946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</w:rPr>
        <w:t xml:space="preserve">       </w:t>
      </w:r>
    </w:p>
    <w:p w14:paraId="6E5237F4" w14:textId="77777777" w:rsidR="00620946" w:rsidRDefault="00620946" w:rsidP="00620946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Wspólne posiedzenie Komisji </w:t>
      </w:r>
    </w:p>
    <w:p w14:paraId="63396C5F" w14:textId="4C7E8B02" w:rsidR="00620946" w:rsidRDefault="00620946" w:rsidP="00620946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27 września  2024 r. (</w:t>
      </w:r>
      <w:r w:rsidR="00630143">
        <w:rPr>
          <w:rFonts w:ascii="Times New Roman" w:eastAsia="Times New Roman" w:hAnsi="Times New Roman" w:cs="Times New Roman"/>
          <w:b/>
          <w:lang w:eastAsia="pl-PL"/>
        </w:rPr>
        <w:t>piątek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) godz. </w:t>
      </w:r>
      <w:r w:rsidR="00630143">
        <w:rPr>
          <w:rFonts w:ascii="Times New Roman" w:eastAsia="Times New Roman" w:hAnsi="Times New Roman" w:cs="Times New Roman"/>
          <w:b/>
          <w:lang w:eastAsia="pl-PL"/>
        </w:rPr>
        <w:t>16</w:t>
      </w:r>
      <w:r>
        <w:rPr>
          <w:rFonts w:ascii="Times New Roman" w:eastAsia="Times New Roman" w:hAnsi="Times New Roman" w:cs="Times New Roman"/>
          <w:b/>
          <w:lang w:eastAsia="pl-PL"/>
        </w:rPr>
        <w:t>:00                                                             Paweł Kuffner</w:t>
      </w:r>
    </w:p>
    <w:p w14:paraId="2CFF6589" w14:textId="77777777" w:rsidR="00620946" w:rsidRDefault="00620946" w:rsidP="00620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sala konferencyjna nr 211</w:t>
      </w:r>
    </w:p>
    <w:p w14:paraId="5CE6F742" w14:textId="77777777" w:rsidR="00620946" w:rsidRDefault="00620946" w:rsidP="00620946">
      <w:pPr>
        <w:spacing w:after="0" w:line="252" w:lineRule="auto"/>
        <w:rPr>
          <w:rFonts w:ascii="Calibri" w:eastAsia="Calibri" w:hAnsi="Calibri" w:cs="Times New Roman"/>
        </w:rPr>
      </w:pPr>
    </w:p>
    <w:bookmarkEnd w:id="0"/>
    <w:p w14:paraId="23A88B8D" w14:textId="77777777" w:rsidR="00620946" w:rsidRDefault="00620946" w:rsidP="00620946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3FE5B45" w14:textId="77777777" w:rsidR="00620946" w:rsidRDefault="00620946" w:rsidP="00620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40CE0BD" w14:textId="77777777" w:rsidR="003D0C2E" w:rsidRDefault="003D0C2E"/>
    <w:sectPr w:rsidR="003D0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97E68"/>
    <w:multiLevelType w:val="hybridMultilevel"/>
    <w:tmpl w:val="15FA9FF0"/>
    <w:lvl w:ilvl="0" w:tplc="63CCDF04">
      <w:start w:val="1"/>
      <w:numFmt w:val="lowerLetter"/>
      <w:lvlText w:val="%1)"/>
      <w:lvlJc w:val="left"/>
      <w:pPr>
        <w:ind w:left="644" w:hanging="360"/>
      </w:pPr>
      <w:rPr>
        <w:rFonts w:eastAsia="Calibri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57B75C6"/>
    <w:multiLevelType w:val="hybridMultilevel"/>
    <w:tmpl w:val="7186C3BA"/>
    <w:lvl w:ilvl="0" w:tplc="2F286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01A16"/>
    <w:multiLevelType w:val="hybridMultilevel"/>
    <w:tmpl w:val="CFF0C036"/>
    <w:lvl w:ilvl="0" w:tplc="B53691A4">
      <w:start w:val="3"/>
      <w:numFmt w:val="lowerLetter"/>
      <w:lvlText w:val="%1)"/>
      <w:lvlJc w:val="left"/>
      <w:pPr>
        <w:ind w:left="636" w:hanging="360"/>
      </w:pPr>
    </w:lvl>
    <w:lvl w:ilvl="1" w:tplc="04150019">
      <w:start w:val="1"/>
      <w:numFmt w:val="lowerLetter"/>
      <w:lvlText w:val="%2."/>
      <w:lvlJc w:val="left"/>
      <w:pPr>
        <w:ind w:left="1356" w:hanging="360"/>
      </w:pPr>
    </w:lvl>
    <w:lvl w:ilvl="2" w:tplc="0415001B">
      <w:start w:val="1"/>
      <w:numFmt w:val="lowerRoman"/>
      <w:lvlText w:val="%3."/>
      <w:lvlJc w:val="right"/>
      <w:pPr>
        <w:ind w:left="2076" w:hanging="180"/>
      </w:pPr>
    </w:lvl>
    <w:lvl w:ilvl="3" w:tplc="0415000F">
      <w:start w:val="1"/>
      <w:numFmt w:val="decimal"/>
      <w:lvlText w:val="%4."/>
      <w:lvlJc w:val="left"/>
      <w:pPr>
        <w:ind w:left="2796" w:hanging="360"/>
      </w:pPr>
    </w:lvl>
    <w:lvl w:ilvl="4" w:tplc="04150019">
      <w:start w:val="1"/>
      <w:numFmt w:val="lowerLetter"/>
      <w:lvlText w:val="%5."/>
      <w:lvlJc w:val="left"/>
      <w:pPr>
        <w:ind w:left="3516" w:hanging="360"/>
      </w:pPr>
    </w:lvl>
    <w:lvl w:ilvl="5" w:tplc="0415001B">
      <w:start w:val="1"/>
      <w:numFmt w:val="lowerRoman"/>
      <w:lvlText w:val="%6."/>
      <w:lvlJc w:val="right"/>
      <w:pPr>
        <w:ind w:left="4236" w:hanging="180"/>
      </w:pPr>
    </w:lvl>
    <w:lvl w:ilvl="6" w:tplc="0415000F">
      <w:start w:val="1"/>
      <w:numFmt w:val="decimal"/>
      <w:lvlText w:val="%7."/>
      <w:lvlJc w:val="left"/>
      <w:pPr>
        <w:ind w:left="4956" w:hanging="360"/>
      </w:pPr>
    </w:lvl>
    <w:lvl w:ilvl="7" w:tplc="04150019">
      <w:start w:val="1"/>
      <w:numFmt w:val="lowerLetter"/>
      <w:lvlText w:val="%8."/>
      <w:lvlJc w:val="left"/>
      <w:pPr>
        <w:ind w:left="5676" w:hanging="360"/>
      </w:pPr>
    </w:lvl>
    <w:lvl w:ilvl="8" w:tplc="0415001B">
      <w:start w:val="1"/>
      <w:numFmt w:val="lowerRoman"/>
      <w:lvlText w:val="%9."/>
      <w:lvlJc w:val="right"/>
      <w:pPr>
        <w:ind w:left="6396" w:hanging="180"/>
      </w:pPr>
    </w:lvl>
  </w:abstractNum>
  <w:num w:numId="1" w16cid:durableId="1601839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746974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888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DB"/>
    <w:rsid w:val="001549DB"/>
    <w:rsid w:val="003D0C2E"/>
    <w:rsid w:val="004C0151"/>
    <w:rsid w:val="00620946"/>
    <w:rsid w:val="00630143"/>
    <w:rsid w:val="00754D53"/>
    <w:rsid w:val="00854C60"/>
    <w:rsid w:val="00B26357"/>
    <w:rsid w:val="00C06F2E"/>
    <w:rsid w:val="00D023BA"/>
    <w:rsid w:val="00E3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6494"/>
  <w15:chartTrackingRefBased/>
  <w15:docId w15:val="{AAFD0554-3CD7-466A-B770-84C298E2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946"/>
    <w:pPr>
      <w:spacing w:line="254" w:lineRule="auto"/>
      <w:ind w:left="360" w:hanging="360"/>
      <w:contextualSpacing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2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5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Zdzisława Skiba</dc:creator>
  <cp:keywords/>
  <dc:description/>
  <cp:lastModifiedBy>Zdzisława Skiba</cp:lastModifiedBy>
  <cp:revision>6</cp:revision>
  <dcterms:created xsi:type="dcterms:W3CDTF">2024-09-24T06:43:00Z</dcterms:created>
  <dcterms:modified xsi:type="dcterms:W3CDTF">2024-09-25T05:17:00Z</dcterms:modified>
</cp:coreProperties>
</file>