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EBC2" w14:textId="190455AF" w:rsidR="000940E2" w:rsidRPr="000940E2" w:rsidRDefault="000940E2" w:rsidP="000940E2">
      <w:pPr>
        <w:spacing w:after="0"/>
        <w:rPr>
          <w:rFonts w:ascii="Sylfaen" w:hAnsi="Sylfaen"/>
          <w:sz w:val="22"/>
          <w:szCs w:val="22"/>
        </w:rPr>
      </w:pPr>
      <w:bookmarkStart w:id="0" w:name="_Hlk194488801"/>
      <w:r w:rsidRPr="000940E2">
        <w:rPr>
          <w:rFonts w:ascii="Sylfaen" w:hAnsi="Sylfaen"/>
          <w:b/>
          <w:bCs/>
          <w:sz w:val="22"/>
          <w:szCs w:val="22"/>
        </w:rPr>
        <w:t>Gmina Dukla</w:t>
      </w:r>
      <w:r w:rsidRPr="000940E2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 w:rsidR="00FB067C">
        <w:rPr>
          <w:rFonts w:ascii="Sylfaen" w:hAnsi="Sylfaen"/>
          <w:sz w:val="22"/>
          <w:szCs w:val="22"/>
        </w:rPr>
        <w:t xml:space="preserve">         </w:t>
      </w:r>
      <w:r>
        <w:rPr>
          <w:rFonts w:ascii="Sylfaen" w:hAnsi="Sylfaen"/>
          <w:sz w:val="22"/>
          <w:szCs w:val="22"/>
        </w:rPr>
        <w:t xml:space="preserve">      </w:t>
      </w:r>
      <w:r w:rsidRPr="000940E2">
        <w:rPr>
          <w:rFonts w:ascii="Sylfaen" w:hAnsi="Sylfaen"/>
          <w:sz w:val="22"/>
          <w:szCs w:val="22"/>
        </w:rPr>
        <w:t xml:space="preserve">Dukla, </w:t>
      </w:r>
      <w:r w:rsidR="001D35CC">
        <w:rPr>
          <w:rFonts w:ascii="Sylfaen" w:hAnsi="Sylfaen"/>
          <w:sz w:val="22"/>
          <w:szCs w:val="22"/>
        </w:rPr>
        <w:t>02</w:t>
      </w:r>
      <w:r w:rsidR="00FB067C">
        <w:rPr>
          <w:rFonts w:ascii="Sylfaen" w:hAnsi="Sylfaen"/>
          <w:sz w:val="22"/>
          <w:szCs w:val="22"/>
        </w:rPr>
        <w:t>.0</w:t>
      </w:r>
      <w:r w:rsidR="001D35CC">
        <w:rPr>
          <w:rFonts w:ascii="Sylfaen" w:hAnsi="Sylfaen"/>
          <w:sz w:val="22"/>
          <w:szCs w:val="22"/>
        </w:rPr>
        <w:t>9</w:t>
      </w:r>
      <w:r w:rsidR="00FB067C">
        <w:rPr>
          <w:rFonts w:ascii="Sylfaen" w:hAnsi="Sylfaen"/>
          <w:sz w:val="22"/>
          <w:szCs w:val="22"/>
        </w:rPr>
        <w:t>.</w:t>
      </w:r>
      <w:r w:rsidRPr="000940E2">
        <w:rPr>
          <w:rFonts w:ascii="Sylfaen" w:hAnsi="Sylfaen"/>
          <w:sz w:val="22"/>
          <w:szCs w:val="22"/>
        </w:rPr>
        <w:t>2025 r.</w:t>
      </w:r>
    </w:p>
    <w:p w14:paraId="459F9F7A" w14:textId="15209676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ul. Trak Węgierski 11</w:t>
      </w:r>
    </w:p>
    <w:p w14:paraId="073AF851" w14:textId="00FD53DE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38-450 Dukla</w:t>
      </w:r>
      <w:bookmarkEnd w:id="0"/>
    </w:p>
    <w:p w14:paraId="19439C04" w14:textId="77777777" w:rsidR="000940E2" w:rsidRPr="00FF40B7" w:rsidRDefault="000940E2" w:rsidP="000940E2">
      <w:pPr>
        <w:spacing w:after="0"/>
        <w:rPr>
          <w:rFonts w:ascii="Sylfaen" w:hAnsi="Sylfaen"/>
        </w:rPr>
      </w:pPr>
    </w:p>
    <w:p w14:paraId="11053526" w14:textId="004F2782" w:rsidR="00551408" w:rsidRPr="00FF40B7" w:rsidRDefault="001D35CC" w:rsidP="00EA4B65">
      <w:pPr>
        <w:rPr>
          <w:rFonts w:ascii="Sylfaen" w:hAnsi="Sylfaen"/>
        </w:rPr>
      </w:pPr>
      <w:r w:rsidRPr="00DA3935">
        <w:rPr>
          <w:rFonts w:ascii="Sylfaen" w:hAnsi="Sylfaen"/>
        </w:rPr>
        <w:t>Znak: I.271.</w:t>
      </w:r>
      <w:r>
        <w:rPr>
          <w:rFonts w:ascii="Sylfaen" w:hAnsi="Sylfaen"/>
        </w:rPr>
        <w:t>14</w:t>
      </w:r>
      <w:r w:rsidRPr="00DA3935">
        <w:rPr>
          <w:rFonts w:ascii="Sylfaen" w:hAnsi="Sylfaen"/>
        </w:rPr>
        <w:t>.2025</w:t>
      </w:r>
      <w:r w:rsidR="00EA4B65" w:rsidRPr="000940E2">
        <w:rPr>
          <w:rFonts w:ascii="Sylfaen" w:hAnsi="Sylfaen"/>
          <w:sz w:val="22"/>
          <w:szCs w:val="22"/>
        </w:rPr>
        <w:tab/>
      </w:r>
      <w:r w:rsidR="00EA4B65"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</w:t>
      </w:r>
      <w:r w:rsidR="00EA4B65"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  </w:t>
      </w:r>
      <w:r w:rsidR="00D0755E">
        <w:rPr>
          <w:rFonts w:ascii="Sylfaen" w:hAnsi="Sylfaen"/>
        </w:rPr>
        <w:tab/>
      </w:r>
      <w:r w:rsidR="00EA4B65" w:rsidRPr="00FF40B7">
        <w:rPr>
          <w:rFonts w:ascii="Sylfaen" w:hAnsi="Sylfaen"/>
        </w:rPr>
        <w:t xml:space="preserve"> </w:t>
      </w:r>
    </w:p>
    <w:p w14:paraId="1E884172" w14:textId="77777777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ZAWIADOMIENIE </w:t>
      </w:r>
    </w:p>
    <w:p w14:paraId="6C4361EB" w14:textId="1729819D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O WYBORZE NAJKORZYSTNIEJSZEJ OFERTY </w:t>
      </w:r>
    </w:p>
    <w:p w14:paraId="66164361" w14:textId="6A180FEB" w:rsidR="004F2BE4" w:rsidRPr="004949FC" w:rsidRDefault="00647461" w:rsidP="004949FC">
      <w:pPr>
        <w:jc w:val="center"/>
        <w:rPr>
          <w:rFonts w:ascii="Sylfaen" w:hAnsi="Sylfaen" w:cs="Times New Roman"/>
          <w:sz w:val="22"/>
          <w:szCs w:val="22"/>
        </w:rPr>
      </w:pPr>
      <w:r>
        <w:rPr>
          <w:rFonts w:ascii="Sylfaen" w:hAnsi="Sylfaen" w:cs="Times New Roman"/>
          <w:sz w:val="22"/>
          <w:szCs w:val="22"/>
        </w:rPr>
        <w:t>Na podstawie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 art. 253 ust. 1</w:t>
      </w:r>
      <w:r>
        <w:rPr>
          <w:rFonts w:ascii="Sylfaen" w:hAnsi="Sylfaen" w:cs="Times New Roman"/>
          <w:sz w:val="22"/>
          <w:szCs w:val="22"/>
        </w:rPr>
        <w:t xml:space="preserve"> i </w:t>
      </w:r>
      <w:r w:rsidRPr="00647461">
        <w:rPr>
          <w:rFonts w:ascii="Sylfaen" w:hAnsi="Sylfaen" w:cs="Times New Roman"/>
          <w:sz w:val="22"/>
          <w:szCs w:val="22"/>
        </w:rPr>
        <w:t xml:space="preserve">art.239 ust.1. 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ustawy z dnia  11 września 2019 r. – Prawo </w:t>
      </w:r>
      <w:r w:rsidR="004949FC">
        <w:rPr>
          <w:rFonts w:ascii="Sylfaen" w:hAnsi="Sylfaen" w:cs="Times New Roman"/>
          <w:sz w:val="22"/>
          <w:szCs w:val="22"/>
        </w:rPr>
        <w:br/>
      </w:r>
      <w:r w:rsidR="004F2BE4" w:rsidRPr="00D0755E">
        <w:rPr>
          <w:rFonts w:ascii="Sylfaen" w:hAnsi="Sylfaen" w:cs="Times New Roman"/>
          <w:sz w:val="22"/>
          <w:szCs w:val="22"/>
        </w:rPr>
        <w:t>Zamówień Publicznych</w:t>
      </w:r>
    </w:p>
    <w:p w14:paraId="20FE561B" w14:textId="099B0518" w:rsidR="00EA4B65" w:rsidRPr="00551408" w:rsidRDefault="004F2BE4" w:rsidP="00551408">
      <w:pPr>
        <w:jc w:val="center"/>
        <w:rPr>
          <w:rFonts w:ascii="Sylfaen" w:hAnsi="Sylfaen" w:cs="Times New Roman"/>
          <w:sz w:val="22"/>
          <w:szCs w:val="22"/>
        </w:rPr>
      </w:pPr>
      <w:r w:rsidRPr="00D0755E">
        <w:rPr>
          <w:rFonts w:ascii="Sylfaen" w:hAnsi="Sylfaen" w:cs="Times New Roman"/>
          <w:sz w:val="22"/>
          <w:szCs w:val="22"/>
        </w:rPr>
        <w:t xml:space="preserve">Dotyczy postępowania prowadzonego w trybie podstawowym zgodnie z art. 275 pkt 1 ustawy </w:t>
      </w:r>
      <w:r w:rsidR="000940E2">
        <w:rPr>
          <w:rFonts w:ascii="Sylfaen" w:hAnsi="Sylfaen" w:cs="Times New Roman"/>
          <w:sz w:val="22"/>
          <w:szCs w:val="22"/>
        </w:rPr>
        <w:br/>
      </w:r>
      <w:r w:rsidRPr="00D0755E">
        <w:rPr>
          <w:rFonts w:ascii="Sylfaen" w:hAnsi="Sylfaen" w:cs="Times New Roman"/>
          <w:sz w:val="22"/>
          <w:szCs w:val="22"/>
        </w:rPr>
        <w:t>z dnia 11 września 2019 r.– Prawo zamówień publicznych:</w:t>
      </w:r>
    </w:p>
    <w:p w14:paraId="1BE4E4C5" w14:textId="77777777" w:rsidR="001D35CC" w:rsidRPr="001D35CC" w:rsidRDefault="001D35CC" w:rsidP="001D35CC">
      <w:pPr>
        <w:pStyle w:val="Akapitzlist"/>
        <w:jc w:val="center"/>
        <w:rPr>
          <w:rFonts w:ascii="Sylfaen" w:hAnsi="Sylfaen"/>
          <w:b/>
          <w:bCs/>
          <w:color w:val="000000"/>
        </w:rPr>
      </w:pPr>
      <w:bookmarkStart w:id="1" w:name="_Hlk149635087"/>
      <w:r w:rsidRPr="001D35CC">
        <w:rPr>
          <w:rFonts w:ascii="Sylfaen" w:hAnsi="Sylfaen"/>
          <w:b/>
          <w:bCs/>
          <w:color w:val="000000"/>
        </w:rPr>
        <w:t>„Przebudowa dróg gminnych i wewnętrznych w gminie Dukla”</w:t>
      </w:r>
    </w:p>
    <w:p w14:paraId="261273F8" w14:textId="1D509728" w:rsidR="007F0CE8" w:rsidRDefault="001505C8" w:rsidP="007F0CE8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Nazwa albo imię i nazwisko, siedziba albo miejsce zamieszkania i adres, jeżeli jest miejscem wykonywania działalności wykonawcy, którego ofertę wybrano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38C6DBDE" w14:textId="77777777" w:rsidR="007F0CE8" w:rsidRDefault="007F0CE8" w:rsidP="007F0CE8">
      <w:pPr>
        <w:spacing w:after="0" w:line="240" w:lineRule="auto"/>
        <w:ind w:left="142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p w14:paraId="7455D1B8" w14:textId="1D01E413" w:rsidR="001D35CC" w:rsidRPr="001D35CC" w:rsidRDefault="001D35CC" w:rsidP="001D35CC">
      <w:pPr>
        <w:pStyle w:val="Akapitzlist"/>
        <w:jc w:val="center"/>
        <w:rPr>
          <w:rFonts w:ascii="Sylfaen" w:hAnsi="Sylfaen"/>
          <w:b/>
          <w:bCs/>
          <w:color w:val="000000"/>
          <w:sz w:val="22"/>
          <w:szCs w:val="22"/>
        </w:rPr>
      </w:pPr>
      <w:r w:rsidRPr="001D35CC">
        <w:rPr>
          <w:rFonts w:ascii="Sylfaen" w:hAnsi="Sylfaen"/>
          <w:b/>
          <w:bCs/>
          <w:color w:val="000000"/>
          <w:sz w:val="22"/>
          <w:szCs w:val="22"/>
        </w:rPr>
        <w:t>STRABAG Sp. z o.o.</w:t>
      </w:r>
    </w:p>
    <w:p w14:paraId="21F25DB6" w14:textId="5E8ECDDC" w:rsidR="007F0CE8" w:rsidRPr="001D35CC" w:rsidRDefault="001D35CC" w:rsidP="001D35CC">
      <w:pPr>
        <w:pStyle w:val="Akapitzlist"/>
        <w:jc w:val="center"/>
        <w:rPr>
          <w:rFonts w:ascii="Sylfaen" w:hAnsi="Sylfaen"/>
          <w:b/>
          <w:bCs/>
          <w:color w:val="000000"/>
          <w:sz w:val="22"/>
          <w:szCs w:val="22"/>
        </w:rPr>
      </w:pPr>
      <w:r w:rsidRPr="001D35CC">
        <w:rPr>
          <w:rFonts w:ascii="Sylfaen" w:hAnsi="Sylfaen"/>
          <w:b/>
          <w:bCs/>
          <w:color w:val="000000"/>
          <w:sz w:val="22"/>
          <w:szCs w:val="22"/>
        </w:rPr>
        <w:t xml:space="preserve">ul. </w:t>
      </w:r>
      <w:proofErr w:type="spellStart"/>
      <w:r w:rsidRPr="001D35CC">
        <w:rPr>
          <w:rFonts w:ascii="Sylfaen" w:hAnsi="Sylfaen"/>
          <w:b/>
          <w:bCs/>
          <w:color w:val="000000"/>
          <w:sz w:val="22"/>
          <w:szCs w:val="22"/>
        </w:rPr>
        <w:t>Parzniewska</w:t>
      </w:r>
      <w:proofErr w:type="spellEnd"/>
      <w:r w:rsidRPr="001D35CC">
        <w:rPr>
          <w:rFonts w:ascii="Sylfaen" w:hAnsi="Sylfaen"/>
          <w:b/>
          <w:bCs/>
          <w:color w:val="000000"/>
          <w:sz w:val="22"/>
          <w:szCs w:val="22"/>
        </w:rPr>
        <w:t xml:space="preserve"> 10, 05-800 Pruszków</w:t>
      </w:r>
    </w:p>
    <w:bookmarkEnd w:id="1"/>
    <w:p w14:paraId="48C00081" w14:textId="77777777" w:rsidR="00551408" w:rsidRDefault="00551408" w:rsidP="00551408">
      <w:pPr>
        <w:pStyle w:val="Akapitzlist"/>
        <w:spacing w:after="0" w:line="240" w:lineRule="auto"/>
        <w:ind w:left="0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p w14:paraId="67F9516B" w14:textId="79645874" w:rsidR="001505C8" w:rsidRDefault="001505C8" w:rsidP="00551408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 xml:space="preserve">Nazwy albo imiona i nazwiska, siedziby albo miejsca zamieszkania i adresy, jeżeli są miejscami wykonywania działalności wykonawców, którzy złożyli oferty, a także przyznaną ofertom </w:t>
      </w:r>
      <w:r w:rsidR="00551408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br/>
      </w: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w każdym kryterium oceny ofert i łączną punktację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6604D6AB" w14:textId="77777777" w:rsidR="00FB067C" w:rsidRDefault="00FB067C" w:rsidP="00FB067C">
      <w:pPr>
        <w:spacing w:after="0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1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1418"/>
        <w:gridCol w:w="1134"/>
        <w:gridCol w:w="1417"/>
        <w:gridCol w:w="1276"/>
        <w:gridCol w:w="1134"/>
      </w:tblGrid>
      <w:tr w:rsidR="00FB067C" w:rsidRPr="00FB067C" w14:paraId="58BC24C9" w14:textId="1B652A7A" w:rsidTr="001D35CC">
        <w:trPr>
          <w:trHeight w:val="1037"/>
        </w:trPr>
        <w:tc>
          <w:tcPr>
            <w:tcW w:w="846" w:type="dxa"/>
            <w:vAlign w:val="center"/>
          </w:tcPr>
          <w:p w14:paraId="7FCBE728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  <w:p w14:paraId="4C6FDD25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oferty</w:t>
            </w:r>
          </w:p>
        </w:tc>
        <w:tc>
          <w:tcPr>
            <w:tcW w:w="2693" w:type="dxa"/>
            <w:vAlign w:val="center"/>
          </w:tcPr>
          <w:p w14:paraId="7A83B8C4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(firma), siedziba</w:t>
            </w:r>
          </w:p>
          <w:p w14:paraId="2A543FB9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 adres wykonawcy</w:t>
            </w:r>
          </w:p>
        </w:tc>
        <w:tc>
          <w:tcPr>
            <w:tcW w:w="1418" w:type="dxa"/>
            <w:vAlign w:val="center"/>
          </w:tcPr>
          <w:p w14:paraId="7D1D743F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Cena</w:t>
            </w:r>
          </w:p>
          <w:p w14:paraId="6E017F22" w14:textId="7E8FDD3F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A772B12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Okres gwarancji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i rękojmi za wady</w:t>
            </w:r>
          </w:p>
        </w:tc>
        <w:tc>
          <w:tcPr>
            <w:tcW w:w="1417" w:type="dxa"/>
            <w:vAlign w:val="center"/>
          </w:tcPr>
          <w:p w14:paraId="05627918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Punktacja</w:t>
            </w:r>
          </w:p>
          <w:p w14:paraId="2DCC3B94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 kryterium:</w:t>
            </w:r>
          </w:p>
          <w:p w14:paraId="0BF7A48E" w14:textId="44616B76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="00172ED1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max.</w:t>
            </w:r>
            <w:r w:rsidR="00172ED1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60 pkt</w:t>
            </w:r>
          </w:p>
        </w:tc>
        <w:tc>
          <w:tcPr>
            <w:tcW w:w="1276" w:type="dxa"/>
            <w:vAlign w:val="center"/>
          </w:tcPr>
          <w:p w14:paraId="6AF4125E" w14:textId="27ACA209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hAnsi="Sylfaen" w:cs="Times New Roman"/>
                <w:b/>
                <w:sz w:val="20"/>
                <w:szCs w:val="20"/>
              </w:rPr>
              <w:t xml:space="preserve">Okres gwarancji </w:t>
            </w:r>
            <w:r w:rsidRPr="00FB067C">
              <w:rPr>
                <w:rFonts w:ascii="Sylfaen" w:hAnsi="Sylfaen" w:cs="Times New Roman"/>
                <w:b/>
                <w:sz w:val="20"/>
                <w:szCs w:val="20"/>
              </w:rPr>
              <w:br/>
              <w:t>i rękojmi za wady</w:t>
            </w:r>
          </w:p>
          <w:p w14:paraId="7F26CC0E" w14:textId="30718DD8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max. 40 pkt</w:t>
            </w:r>
          </w:p>
        </w:tc>
        <w:tc>
          <w:tcPr>
            <w:tcW w:w="1134" w:type="dxa"/>
            <w:vAlign w:val="center"/>
          </w:tcPr>
          <w:p w14:paraId="131B44C4" w14:textId="41384B46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Łączna punktacja</w:t>
            </w:r>
          </w:p>
        </w:tc>
      </w:tr>
      <w:tr w:rsidR="001D35CC" w:rsidRPr="00FB067C" w14:paraId="6D325A09" w14:textId="1829E0C2" w:rsidTr="001D35CC">
        <w:trPr>
          <w:trHeight w:val="471"/>
        </w:trPr>
        <w:tc>
          <w:tcPr>
            <w:tcW w:w="846" w:type="dxa"/>
            <w:vAlign w:val="center"/>
          </w:tcPr>
          <w:p w14:paraId="44DC054A" w14:textId="77777777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693" w:type="dxa"/>
          </w:tcPr>
          <w:p w14:paraId="47C3D2A8" w14:textId="06EB3195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ArialNarrow" w:hAnsi="Sylfaen"/>
                <w:bCs/>
                <w:sz w:val="20"/>
                <w:szCs w:val="20"/>
              </w:rPr>
              <w:t>Rejon Budowy Dróg i Mostów w Krośnie Sp. z o.o., ul. Tysiąclecia 38, 38-400 Krosno</w:t>
            </w:r>
          </w:p>
        </w:tc>
        <w:tc>
          <w:tcPr>
            <w:tcW w:w="1418" w:type="dxa"/>
            <w:vAlign w:val="center"/>
          </w:tcPr>
          <w:p w14:paraId="3E754AA7" w14:textId="229E6E17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425 892,35 zł</w:t>
            </w:r>
          </w:p>
        </w:tc>
        <w:tc>
          <w:tcPr>
            <w:tcW w:w="1134" w:type="dxa"/>
            <w:vAlign w:val="center"/>
          </w:tcPr>
          <w:p w14:paraId="34BDB76B" w14:textId="14F09CE1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14:paraId="17E24257" w14:textId="30BF72EA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58,54</w:t>
            </w:r>
          </w:p>
        </w:tc>
        <w:tc>
          <w:tcPr>
            <w:tcW w:w="1276" w:type="dxa"/>
            <w:vAlign w:val="center"/>
          </w:tcPr>
          <w:p w14:paraId="5CE5F7D6" w14:textId="7F779AC4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19A025E1" w14:textId="37BDD7D4" w:rsidR="001D35CC" w:rsidRPr="000C46EF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98,54</w:t>
            </w:r>
          </w:p>
        </w:tc>
      </w:tr>
      <w:tr w:rsidR="001D35CC" w:rsidRPr="00FB067C" w14:paraId="013BE05D" w14:textId="2FD9F371" w:rsidTr="001D35CC">
        <w:trPr>
          <w:trHeight w:val="471"/>
        </w:trPr>
        <w:tc>
          <w:tcPr>
            <w:tcW w:w="846" w:type="dxa"/>
            <w:vAlign w:val="center"/>
          </w:tcPr>
          <w:p w14:paraId="3FB50720" w14:textId="77777777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693" w:type="dxa"/>
            <w:vAlign w:val="center"/>
          </w:tcPr>
          <w:p w14:paraId="1EDF3A35" w14:textId="13F5367B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ArialNarrow" w:hAnsi="Sylfaen"/>
                <w:bCs/>
                <w:sz w:val="20"/>
                <w:szCs w:val="20"/>
              </w:rPr>
              <w:t xml:space="preserve">Firma Usługowo – Handlowa Transportowo – Budowlana Tomasz </w:t>
            </w:r>
            <w:proofErr w:type="spellStart"/>
            <w:r>
              <w:rPr>
                <w:rFonts w:ascii="Sylfaen" w:eastAsia="ArialNarrow" w:hAnsi="Sylfaen"/>
                <w:bCs/>
                <w:sz w:val="20"/>
                <w:szCs w:val="20"/>
              </w:rPr>
              <w:t>Biłas</w:t>
            </w:r>
            <w:proofErr w:type="spellEnd"/>
            <w:r>
              <w:rPr>
                <w:rFonts w:ascii="Sylfaen" w:eastAsia="ArialNarrow" w:hAnsi="Sylfaen"/>
                <w:bCs/>
                <w:sz w:val="20"/>
                <w:szCs w:val="20"/>
              </w:rPr>
              <w:t>, Zawadka 50, 38-711 Ropienka</w:t>
            </w:r>
          </w:p>
        </w:tc>
        <w:tc>
          <w:tcPr>
            <w:tcW w:w="1418" w:type="dxa"/>
            <w:vAlign w:val="center"/>
          </w:tcPr>
          <w:p w14:paraId="74C8C616" w14:textId="10CBA1E5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461 854,16 zł</w:t>
            </w:r>
          </w:p>
        </w:tc>
        <w:tc>
          <w:tcPr>
            <w:tcW w:w="1134" w:type="dxa"/>
            <w:vAlign w:val="center"/>
          </w:tcPr>
          <w:p w14:paraId="55643B18" w14:textId="255758E6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14:paraId="501C43B0" w14:textId="3C6B4E1A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54,02</w:t>
            </w:r>
          </w:p>
        </w:tc>
        <w:tc>
          <w:tcPr>
            <w:tcW w:w="1276" w:type="dxa"/>
            <w:vAlign w:val="center"/>
          </w:tcPr>
          <w:p w14:paraId="27D001D4" w14:textId="4F0324D9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575D138F" w14:textId="54D4CE08" w:rsidR="001D35CC" w:rsidRPr="000C46EF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94,02</w:t>
            </w:r>
          </w:p>
        </w:tc>
      </w:tr>
      <w:tr w:rsidR="001D35CC" w:rsidRPr="00FB067C" w14:paraId="57E0B8F1" w14:textId="28C4492A" w:rsidTr="001D35CC">
        <w:trPr>
          <w:trHeight w:val="471"/>
        </w:trPr>
        <w:tc>
          <w:tcPr>
            <w:tcW w:w="846" w:type="dxa"/>
            <w:vAlign w:val="center"/>
          </w:tcPr>
          <w:p w14:paraId="711AFEB0" w14:textId="77777777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693" w:type="dxa"/>
            <w:vAlign w:val="center"/>
          </w:tcPr>
          <w:p w14:paraId="33A99AE7" w14:textId="1652CFBA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1A14">
              <w:rPr>
                <w:rFonts w:ascii="Sylfaen" w:eastAsia="ArialNarrow" w:hAnsi="Sylfaen"/>
                <w:bCs/>
                <w:sz w:val="20"/>
                <w:szCs w:val="20"/>
              </w:rPr>
              <w:t>STRABAG</w:t>
            </w:r>
            <w:r>
              <w:rPr>
                <w:rFonts w:ascii="Sylfaen" w:eastAsia="ArialNarrow" w:hAnsi="Sylfaen"/>
                <w:bCs/>
                <w:sz w:val="20"/>
                <w:szCs w:val="20"/>
              </w:rPr>
              <w:t xml:space="preserve"> Sp. z o.o., ul. </w:t>
            </w:r>
            <w:proofErr w:type="spellStart"/>
            <w:r>
              <w:rPr>
                <w:rFonts w:ascii="Sylfaen" w:eastAsia="ArialNarrow" w:hAnsi="Sylfaen"/>
                <w:bCs/>
                <w:sz w:val="20"/>
                <w:szCs w:val="20"/>
              </w:rPr>
              <w:t>Parzniewska</w:t>
            </w:r>
            <w:proofErr w:type="spellEnd"/>
            <w:r>
              <w:rPr>
                <w:rFonts w:ascii="Sylfaen" w:eastAsia="ArialNarrow" w:hAnsi="Sylfaen"/>
                <w:bCs/>
                <w:sz w:val="20"/>
                <w:szCs w:val="20"/>
              </w:rPr>
              <w:t xml:space="preserve"> 10, 05-800 Pruszków</w:t>
            </w:r>
          </w:p>
        </w:tc>
        <w:tc>
          <w:tcPr>
            <w:tcW w:w="1418" w:type="dxa"/>
            <w:vAlign w:val="center"/>
          </w:tcPr>
          <w:p w14:paraId="0CA863C4" w14:textId="1A6350DD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415 547,48 zł</w:t>
            </w:r>
          </w:p>
        </w:tc>
        <w:tc>
          <w:tcPr>
            <w:tcW w:w="1134" w:type="dxa"/>
            <w:vAlign w:val="center"/>
          </w:tcPr>
          <w:p w14:paraId="3308137F" w14:textId="54FFAC75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14:paraId="0AAA9DED" w14:textId="6BB85824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276" w:type="dxa"/>
            <w:vAlign w:val="center"/>
          </w:tcPr>
          <w:p w14:paraId="267B5091" w14:textId="7C299690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0D379F89" w14:textId="04B0315C" w:rsidR="001D35CC" w:rsidRPr="000C46EF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</w:tr>
      <w:tr w:rsidR="001D35CC" w:rsidRPr="00FB067C" w14:paraId="391FC0F6" w14:textId="77777777" w:rsidTr="001D35CC">
        <w:trPr>
          <w:trHeight w:val="471"/>
        </w:trPr>
        <w:tc>
          <w:tcPr>
            <w:tcW w:w="846" w:type="dxa"/>
            <w:vAlign w:val="center"/>
          </w:tcPr>
          <w:p w14:paraId="2A10FD55" w14:textId="66D3EB3F" w:rsidR="001D35CC" w:rsidRPr="00FB067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693" w:type="dxa"/>
            <w:vAlign w:val="center"/>
          </w:tcPr>
          <w:p w14:paraId="68D3608C" w14:textId="6B373A26" w:rsidR="001D35CC" w:rsidRPr="004D1D0F" w:rsidRDefault="001D35CC" w:rsidP="001D35CC">
            <w:pPr>
              <w:spacing w:after="0" w:line="240" w:lineRule="auto"/>
              <w:jc w:val="center"/>
              <w:rPr>
                <w:rFonts w:ascii="Sylfaen" w:eastAsia="ArialNarrow" w:hAnsi="Sylfaen"/>
                <w:bCs/>
                <w:sz w:val="20"/>
                <w:szCs w:val="20"/>
              </w:rPr>
            </w:pPr>
            <w:r>
              <w:rPr>
                <w:rFonts w:ascii="Sylfaen" w:eastAsia="ArialNarrow" w:hAnsi="Sylfaen"/>
                <w:bCs/>
                <w:sz w:val="20"/>
                <w:szCs w:val="20"/>
              </w:rPr>
              <w:t>DROGBUD GOLCOWA PRO SPÓŁKA Z OGRANICZONĄ ODPOWIEDZIALNOŚCIĄ, Golcowa 89A, 36-231 Golcowa</w:t>
            </w:r>
          </w:p>
        </w:tc>
        <w:tc>
          <w:tcPr>
            <w:tcW w:w="1418" w:type="dxa"/>
            <w:vAlign w:val="center"/>
          </w:tcPr>
          <w:p w14:paraId="102BBD52" w14:textId="6F21FD08" w:rsidR="001D35CC" w:rsidRDefault="001D35CC" w:rsidP="001D35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483 045,63 zł</w:t>
            </w:r>
          </w:p>
        </w:tc>
        <w:tc>
          <w:tcPr>
            <w:tcW w:w="1134" w:type="dxa"/>
            <w:vAlign w:val="center"/>
          </w:tcPr>
          <w:p w14:paraId="790A99D3" w14:textId="6F87D739" w:rsidR="001D35CC" w:rsidRPr="001D35C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14:paraId="26BC25D8" w14:textId="0DDFAF14" w:rsidR="001D35C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42,66</w:t>
            </w:r>
          </w:p>
        </w:tc>
        <w:tc>
          <w:tcPr>
            <w:tcW w:w="1276" w:type="dxa"/>
            <w:vAlign w:val="center"/>
          </w:tcPr>
          <w:p w14:paraId="1B04A26B" w14:textId="5FB48954" w:rsidR="001D35CC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1BD79946" w14:textId="69289711" w:rsidR="001D35CC" w:rsidRPr="000C46EF" w:rsidRDefault="001D35CC" w:rsidP="001D35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82,66</w:t>
            </w:r>
          </w:p>
        </w:tc>
      </w:tr>
    </w:tbl>
    <w:p w14:paraId="7B82C609" w14:textId="77777777" w:rsidR="00172ED1" w:rsidRDefault="00172ED1" w:rsidP="001D35CC">
      <w:pPr>
        <w:rPr>
          <w:rFonts w:ascii="Sylfaen" w:hAnsi="Sylfaen" w:cs="Times New Roman"/>
          <w:i/>
          <w:iCs/>
        </w:rPr>
      </w:pPr>
    </w:p>
    <w:p w14:paraId="626C88B1" w14:textId="4C0E5CA3" w:rsidR="00EA4B65" w:rsidRPr="00FF40B7" w:rsidRDefault="000C46EF" w:rsidP="000C46EF">
      <w:pPr>
        <w:ind w:left="5664"/>
        <w:rPr>
          <w:rFonts w:ascii="Sylfaen" w:hAnsi="Sylfaen" w:cs="Times New Roman"/>
          <w:i/>
          <w:iCs/>
        </w:rPr>
      </w:pPr>
      <w:r>
        <w:rPr>
          <w:rFonts w:ascii="Sylfaen" w:hAnsi="Sylfaen" w:cs="Times New Roman"/>
          <w:i/>
          <w:iCs/>
        </w:rPr>
        <w:t xml:space="preserve">       </w:t>
      </w:r>
      <w:r w:rsidR="0027362A">
        <w:rPr>
          <w:rFonts w:ascii="Sylfaen" w:hAnsi="Sylfaen" w:cs="Times New Roman"/>
          <w:i/>
          <w:iCs/>
        </w:rPr>
        <w:t xml:space="preserve"> </w:t>
      </w:r>
      <w:r w:rsidR="001D35CC">
        <w:rPr>
          <w:rFonts w:ascii="Sylfaen" w:hAnsi="Sylfaen" w:cs="Times New Roman"/>
          <w:i/>
          <w:iCs/>
        </w:rPr>
        <w:tab/>
      </w:r>
      <w:r w:rsidR="001D35CC">
        <w:rPr>
          <w:rFonts w:ascii="Sylfaen" w:hAnsi="Sylfaen" w:cs="Times New Roman"/>
          <w:i/>
          <w:iCs/>
        </w:rPr>
        <w:tab/>
      </w:r>
      <w:r w:rsidR="00EA4B65" w:rsidRPr="00FF40B7">
        <w:rPr>
          <w:rFonts w:ascii="Sylfaen" w:hAnsi="Sylfaen" w:cs="Times New Roman"/>
          <w:i/>
          <w:iCs/>
        </w:rPr>
        <w:t>Burmistrz</w:t>
      </w:r>
      <w:r w:rsidR="001D35CC">
        <w:rPr>
          <w:rFonts w:ascii="Sylfaen" w:hAnsi="Sylfaen" w:cs="Times New Roman"/>
          <w:i/>
          <w:iCs/>
        </w:rPr>
        <w:t xml:space="preserve"> </w:t>
      </w:r>
      <w:r w:rsidR="00EA4B65" w:rsidRPr="00FF40B7">
        <w:rPr>
          <w:rFonts w:ascii="Sylfaen" w:hAnsi="Sylfaen" w:cs="Times New Roman"/>
          <w:i/>
          <w:iCs/>
        </w:rPr>
        <w:t xml:space="preserve">Dukli </w:t>
      </w:r>
    </w:p>
    <w:p w14:paraId="5F016A89" w14:textId="28F4A298" w:rsidR="002F2B65" w:rsidRPr="004E50C0" w:rsidRDefault="001D35CC" w:rsidP="001D35CC">
      <w:pPr>
        <w:ind w:left="6663" w:firstLine="417"/>
        <w:rPr>
          <w:rFonts w:ascii="Sylfaen" w:hAnsi="Sylfaen" w:cs="Times New Roman"/>
          <w:i/>
          <w:iCs/>
        </w:rPr>
      </w:pPr>
      <w:r>
        <w:rPr>
          <w:rFonts w:ascii="Sylfaen" w:hAnsi="Sylfaen" w:cs="Times New Roman"/>
          <w:i/>
          <w:iCs/>
        </w:rPr>
        <w:t>Krystyna Andruch</w:t>
      </w:r>
    </w:p>
    <w:sectPr w:rsidR="002F2B65" w:rsidRPr="004E50C0" w:rsidSect="004E50C0">
      <w:footerReference w:type="default" r:id="rId8"/>
      <w:pgSz w:w="11906" w:h="16838"/>
      <w:pgMar w:top="426" w:right="1417" w:bottom="568" w:left="1417" w:header="70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8AB63" w14:textId="77777777" w:rsidR="008943A5" w:rsidRDefault="008943A5" w:rsidP="00237F93">
      <w:pPr>
        <w:spacing w:after="0" w:line="240" w:lineRule="auto"/>
      </w:pPr>
      <w:r>
        <w:separator/>
      </w:r>
    </w:p>
  </w:endnote>
  <w:endnote w:type="continuationSeparator" w:id="0">
    <w:p w14:paraId="0AE3CACC" w14:textId="77777777" w:rsidR="008943A5" w:rsidRDefault="008943A5" w:rsidP="0023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66E5" w14:textId="77777777" w:rsidR="00237F93" w:rsidRDefault="00237F93" w:rsidP="00237F93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</w:pPr>
  </w:p>
  <w:p w14:paraId="35B02251" w14:textId="7B02BA66" w:rsidR="00237F93" w:rsidRPr="000C46EF" w:rsidRDefault="00237F93" w:rsidP="00237F93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</w:pPr>
    <w:r w:rsidRPr="000C46E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 xml:space="preserve">Umieszczono na stronie </w:t>
    </w:r>
    <w:hyperlink r:id="rId1" w:history="1">
      <w:r w:rsidRPr="000C46EF">
        <w:rPr>
          <w:rFonts w:ascii="Sylfaen" w:eastAsia="Times New Roman" w:hAnsi="Sylfaen" w:cs="Times New Roman"/>
          <w:i/>
          <w:color w:val="0563C1"/>
          <w:kern w:val="0"/>
          <w:sz w:val="18"/>
          <w:szCs w:val="18"/>
          <w:u w:val="single"/>
          <w:lang w:eastAsia="pl-PL"/>
          <w14:ligatures w14:val="none"/>
        </w:rPr>
        <w:t>https://ezamowienia.gov.pl/</w:t>
      </w:r>
    </w:hyperlink>
    <w:r w:rsidRPr="000C46E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 xml:space="preserve">,  </w:t>
    </w:r>
    <w:hyperlink r:id="rId2" w:history="1">
      <w:r w:rsidRPr="000C46EF">
        <w:rPr>
          <w:rFonts w:ascii="Sylfaen" w:eastAsia="Times New Roman" w:hAnsi="Sylfaen" w:cs="Times New Roman"/>
          <w:i/>
          <w:color w:val="0563C1"/>
          <w:kern w:val="0"/>
          <w:sz w:val="18"/>
          <w:szCs w:val="18"/>
          <w:u w:val="single"/>
          <w:lang w:eastAsia="pl-PL"/>
          <w14:ligatures w14:val="none"/>
        </w:rPr>
        <w:t>http://bip.dukla.pl/</w:t>
      </w:r>
    </w:hyperlink>
    <w:r w:rsidRPr="000C46E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 xml:space="preserve"> dnia, </w:t>
    </w:r>
    <w:r w:rsidR="001D35CC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>02.</w:t>
    </w:r>
    <w:r w:rsidRPr="000C46E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>0</w:t>
    </w:r>
    <w:r w:rsidR="001D35CC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>9.</w:t>
    </w:r>
    <w:r w:rsidRPr="000C46E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>2025 r.</w:t>
    </w:r>
  </w:p>
  <w:p w14:paraId="3645CF03" w14:textId="77777777" w:rsidR="00237F93" w:rsidRDefault="00237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B4CB" w14:textId="77777777" w:rsidR="008943A5" w:rsidRDefault="008943A5" w:rsidP="00237F93">
      <w:pPr>
        <w:spacing w:after="0" w:line="240" w:lineRule="auto"/>
      </w:pPr>
      <w:r>
        <w:separator/>
      </w:r>
    </w:p>
  </w:footnote>
  <w:footnote w:type="continuationSeparator" w:id="0">
    <w:p w14:paraId="2D9412A5" w14:textId="77777777" w:rsidR="008943A5" w:rsidRDefault="008943A5" w:rsidP="00237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204"/>
    <w:multiLevelType w:val="hybridMultilevel"/>
    <w:tmpl w:val="B8D2DE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7099"/>
    <w:multiLevelType w:val="multilevel"/>
    <w:tmpl w:val="DDB03B10"/>
    <w:lvl w:ilvl="0">
      <w:start w:val="3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29385">
    <w:abstractNumId w:val="2"/>
  </w:num>
  <w:num w:numId="2" w16cid:durableId="1309629102">
    <w:abstractNumId w:val="0"/>
  </w:num>
  <w:num w:numId="3" w16cid:durableId="60975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7D"/>
    <w:rsid w:val="000940E2"/>
    <w:rsid w:val="000C46EF"/>
    <w:rsid w:val="000E1A9C"/>
    <w:rsid w:val="00105D0F"/>
    <w:rsid w:val="00133CAC"/>
    <w:rsid w:val="001505C8"/>
    <w:rsid w:val="00155E71"/>
    <w:rsid w:val="00172ED1"/>
    <w:rsid w:val="001D35CC"/>
    <w:rsid w:val="001D7FBE"/>
    <w:rsid w:val="00211BA6"/>
    <w:rsid w:val="00237F93"/>
    <w:rsid w:val="0027362A"/>
    <w:rsid w:val="002F2B65"/>
    <w:rsid w:val="00447D1A"/>
    <w:rsid w:val="00475445"/>
    <w:rsid w:val="004806A9"/>
    <w:rsid w:val="004949FC"/>
    <w:rsid w:val="004C4542"/>
    <w:rsid w:val="004E50C0"/>
    <w:rsid w:val="004F2BE4"/>
    <w:rsid w:val="00551408"/>
    <w:rsid w:val="0061516E"/>
    <w:rsid w:val="00647461"/>
    <w:rsid w:val="00717187"/>
    <w:rsid w:val="00790F92"/>
    <w:rsid w:val="007B2474"/>
    <w:rsid w:val="007F0CE8"/>
    <w:rsid w:val="008943A5"/>
    <w:rsid w:val="008B7D9F"/>
    <w:rsid w:val="008D69DE"/>
    <w:rsid w:val="0090353E"/>
    <w:rsid w:val="009570F4"/>
    <w:rsid w:val="009F557E"/>
    <w:rsid w:val="00A37EA0"/>
    <w:rsid w:val="00B22BB3"/>
    <w:rsid w:val="00BA567D"/>
    <w:rsid w:val="00BD3592"/>
    <w:rsid w:val="00C13C50"/>
    <w:rsid w:val="00C43743"/>
    <w:rsid w:val="00CE62D7"/>
    <w:rsid w:val="00CF2FEB"/>
    <w:rsid w:val="00D0755E"/>
    <w:rsid w:val="00D25ED4"/>
    <w:rsid w:val="00D8674C"/>
    <w:rsid w:val="00E67D89"/>
    <w:rsid w:val="00EA4B65"/>
    <w:rsid w:val="00EB7248"/>
    <w:rsid w:val="00EE28E2"/>
    <w:rsid w:val="00F506D9"/>
    <w:rsid w:val="00F56873"/>
    <w:rsid w:val="00F76A17"/>
    <w:rsid w:val="00F87AA5"/>
    <w:rsid w:val="00FB067C"/>
    <w:rsid w:val="00FC2B4C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BCE2D"/>
  <w15:chartTrackingRefBased/>
  <w15:docId w15:val="{F77C3FFB-D0E2-43FA-9C88-C3E8096B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B65"/>
  </w:style>
  <w:style w:type="paragraph" w:styleId="Nagwek1">
    <w:name w:val="heading 1"/>
    <w:basedOn w:val="Normalny"/>
    <w:next w:val="Normalny"/>
    <w:link w:val="Nagwek1Znak"/>
    <w:uiPriority w:val="9"/>
    <w:qFormat/>
    <w:rsid w:val="00BA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6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6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6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6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6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6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6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6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6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6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6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A4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23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F93"/>
  </w:style>
  <w:style w:type="paragraph" w:styleId="Stopka">
    <w:name w:val="footer"/>
    <w:basedOn w:val="Normalny"/>
    <w:link w:val="StopkaZnak"/>
    <w:uiPriority w:val="99"/>
    <w:unhideWhenUsed/>
    <w:rsid w:val="0023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ip.dukla.pl/" TargetMode="External"/><Relationship Id="rId1" Type="http://schemas.openxmlformats.org/officeDocument/2006/relationships/hyperlink" Target="https://ezamowienia.gov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73FB-5200-4442-B5A1-A9E7BE8F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14</cp:revision>
  <cp:lastPrinted>2025-08-14T10:00:00Z</cp:lastPrinted>
  <dcterms:created xsi:type="dcterms:W3CDTF">2025-04-01T11:33:00Z</dcterms:created>
  <dcterms:modified xsi:type="dcterms:W3CDTF">2025-09-02T12:24:00Z</dcterms:modified>
</cp:coreProperties>
</file>