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0E" w:rsidRDefault="00A07E0E" w:rsidP="00A07E0E">
      <w:pPr>
        <w:jc w:val="center"/>
        <w:rPr>
          <w:b/>
        </w:rPr>
      </w:pPr>
      <w:r>
        <w:rPr>
          <w:b/>
        </w:rPr>
        <w:t>P R O T O K Ó Ł  Nr XVI/11</w:t>
      </w:r>
    </w:p>
    <w:p w:rsidR="00A07E0E" w:rsidRDefault="00A07E0E" w:rsidP="00A07E0E">
      <w:pPr>
        <w:rPr>
          <w:b/>
        </w:rPr>
      </w:pPr>
    </w:p>
    <w:p w:rsidR="00A07E0E" w:rsidRDefault="00A07E0E" w:rsidP="00A07E0E">
      <w:pPr>
        <w:rPr>
          <w:b/>
        </w:rPr>
      </w:pPr>
      <w:r>
        <w:rPr>
          <w:b/>
        </w:rPr>
        <w:t>z sesji Rady Miejskiej w Dukli, odbytej w dniu 29 listopada 2011 r. o godz.10</w:t>
      </w:r>
      <w:r>
        <w:rPr>
          <w:b/>
          <w:vertAlign w:val="superscript"/>
        </w:rPr>
        <w:t>00</w:t>
      </w:r>
      <w:r>
        <w:rPr>
          <w:b/>
        </w:rPr>
        <w:t xml:space="preserve"> w sali Miejskiego Ośrodka Sportu i Rekreacji w Dukli.</w:t>
      </w:r>
    </w:p>
    <w:p w:rsidR="00A07E0E" w:rsidRDefault="00A07E0E" w:rsidP="00A07E0E">
      <w:pPr>
        <w:rPr>
          <w:b/>
        </w:rPr>
      </w:pPr>
    </w:p>
    <w:p w:rsidR="00A07E0E" w:rsidRDefault="00A07E0E" w:rsidP="00A07E0E">
      <w:pPr>
        <w:jc w:val="both"/>
      </w:pPr>
      <w:r>
        <w:rPr>
          <w:b/>
        </w:rPr>
        <w:tab/>
      </w:r>
      <w:r w:rsidRPr="008A7554">
        <w:t>W sesji udział wzięli</w:t>
      </w:r>
      <w:r>
        <w:t xml:space="preserve"> następujący radni: Artur Paczkowski, Jan Dembiczak, Andrzej Dziedzic , Jan Marszał, Waldemar Patla, Andrzej Kędra, Stanisław Węgrzyn, Władysław Boczar, Łukasz Piróg, Bogusław Karkoszka, Bohdan Gocz, Krzysztof  Woźniak, Halina Pietruś, Agnieszka Dembiczak  i Teresa Belcik. </w:t>
      </w:r>
    </w:p>
    <w:p w:rsidR="00A07E0E" w:rsidRDefault="00A07E0E" w:rsidP="00A07E0E">
      <w:pPr>
        <w:jc w:val="both"/>
      </w:pPr>
      <w:r>
        <w:tab/>
        <w:t>Ponadto w sesji udział wzięli:  Burmistrz Gminy – Marek Górak, Sekretarz Gminy – Mirosław Matyka, Skarbnik Gminy – Elżbieta Wróbel, zaproszeni goście, kierownicy jednostek organizacyjnych, sołtysi i przedstawiciele wspólnoty samorządowej. Listy obecności stanowią załącznik do protokołu.</w:t>
      </w:r>
    </w:p>
    <w:p w:rsidR="00A07E0E" w:rsidRDefault="00A07E0E" w:rsidP="00A07E0E"/>
    <w:p w:rsidR="00A07E0E" w:rsidRDefault="00A07E0E" w:rsidP="00A07E0E"/>
    <w:p w:rsidR="00A07E0E" w:rsidRDefault="00A07E0E" w:rsidP="00A07E0E">
      <w:r>
        <w:t>Ad.1.</w:t>
      </w:r>
    </w:p>
    <w:p w:rsidR="00A07E0E" w:rsidRDefault="00A07E0E" w:rsidP="00A07E0E">
      <w:pPr>
        <w:jc w:val="both"/>
      </w:pPr>
      <w:r>
        <w:tab/>
        <w:t>Przewodniczący Rady Miejskiej A. Dziedzic otworzył sesję, powitał zebranych</w:t>
      </w:r>
    </w:p>
    <w:p w:rsidR="00A07E0E" w:rsidRDefault="00A07E0E" w:rsidP="00A07E0E">
      <w:r>
        <w:t>i stwierdził prawomocność obrad. Na sekretarza obrad powołał radną T.Belcik.</w:t>
      </w:r>
    </w:p>
    <w:p w:rsidR="00A07E0E" w:rsidRDefault="00A07E0E" w:rsidP="00A07E0E">
      <w:r>
        <w:t>Uwag do porządku obrad nie było. Poddano go pod głosowanie i przyjęto jednomyślnie /głosowało 1</w:t>
      </w:r>
      <w:r w:rsidR="00E9307E">
        <w:t>5</w:t>
      </w:r>
      <w:r>
        <w:t xml:space="preserve"> radnych/.</w:t>
      </w:r>
    </w:p>
    <w:p w:rsidR="00A07E0E" w:rsidRDefault="00A07E0E" w:rsidP="00A07E0E">
      <w:r>
        <w:t>Przedstawia się on następująco.</w:t>
      </w:r>
    </w:p>
    <w:p w:rsidR="00A07E0E" w:rsidRPr="002D439D" w:rsidRDefault="00A07E0E" w:rsidP="00A07E0E">
      <w:pPr>
        <w:numPr>
          <w:ilvl w:val="0"/>
          <w:numId w:val="1"/>
        </w:numPr>
        <w:tabs>
          <w:tab w:val="num" w:pos="240"/>
        </w:tabs>
        <w:ind w:left="360"/>
        <w:rPr>
          <w:rFonts w:ascii="Cambria" w:hAnsi="Cambria"/>
          <w:sz w:val="22"/>
          <w:szCs w:val="22"/>
        </w:rPr>
      </w:pPr>
      <w:r w:rsidRPr="002D439D">
        <w:rPr>
          <w:rFonts w:ascii="Cambria" w:hAnsi="Cambria"/>
          <w:sz w:val="22"/>
          <w:szCs w:val="22"/>
        </w:rPr>
        <w:t>Otwarcie sesji i stwierdzenie prawomocności obrad.</w:t>
      </w:r>
    </w:p>
    <w:p w:rsidR="00A07E0E" w:rsidRPr="002D439D" w:rsidRDefault="00A07E0E" w:rsidP="00A07E0E">
      <w:pPr>
        <w:numPr>
          <w:ilvl w:val="0"/>
          <w:numId w:val="1"/>
        </w:numPr>
        <w:tabs>
          <w:tab w:val="num" w:pos="240"/>
        </w:tabs>
        <w:ind w:left="360"/>
        <w:rPr>
          <w:rFonts w:ascii="Cambria" w:hAnsi="Cambria"/>
          <w:bCs/>
          <w:sz w:val="22"/>
          <w:szCs w:val="22"/>
        </w:rPr>
      </w:pPr>
      <w:r w:rsidRPr="002D439D">
        <w:rPr>
          <w:rFonts w:ascii="Cambria" w:hAnsi="Cambria"/>
          <w:sz w:val="22"/>
          <w:szCs w:val="22"/>
        </w:rPr>
        <w:t xml:space="preserve"> Przyjęcie protokołu z </w:t>
      </w:r>
      <w:r>
        <w:rPr>
          <w:rFonts w:ascii="Cambria" w:hAnsi="Cambria"/>
          <w:sz w:val="22"/>
          <w:szCs w:val="22"/>
        </w:rPr>
        <w:t xml:space="preserve">XV  </w:t>
      </w:r>
      <w:r w:rsidRPr="002D439D">
        <w:rPr>
          <w:rFonts w:ascii="Cambria" w:hAnsi="Cambria"/>
          <w:sz w:val="22"/>
          <w:szCs w:val="22"/>
        </w:rPr>
        <w:t>sesji Rady Miejskiej.</w:t>
      </w:r>
    </w:p>
    <w:p w:rsidR="00A07E0E" w:rsidRPr="00CB1531" w:rsidRDefault="00A07E0E" w:rsidP="00A07E0E">
      <w:pPr>
        <w:numPr>
          <w:ilvl w:val="0"/>
          <w:numId w:val="1"/>
        </w:numPr>
        <w:tabs>
          <w:tab w:val="num" w:pos="240"/>
        </w:tabs>
        <w:ind w:left="360"/>
        <w:rPr>
          <w:rFonts w:ascii="Cambria" w:hAnsi="Cambria"/>
          <w:bCs/>
          <w:sz w:val="22"/>
          <w:szCs w:val="22"/>
        </w:rPr>
      </w:pPr>
      <w:r w:rsidRPr="002D439D">
        <w:rPr>
          <w:rFonts w:ascii="Cambria" w:hAnsi="Cambria"/>
          <w:sz w:val="22"/>
          <w:szCs w:val="22"/>
        </w:rPr>
        <w:t>Zapytania i wnioski radnych i przedstawicieli wspólnoty samorządowej.</w:t>
      </w:r>
    </w:p>
    <w:p w:rsidR="00CB1531" w:rsidRPr="002D439D" w:rsidRDefault="00CB1531" w:rsidP="00A07E0E">
      <w:pPr>
        <w:numPr>
          <w:ilvl w:val="0"/>
          <w:numId w:val="1"/>
        </w:numPr>
        <w:tabs>
          <w:tab w:val="num" w:pos="240"/>
        </w:tabs>
        <w:ind w:left="360"/>
        <w:rPr>
          <w:rFonts w:ascii="Cambria" w:hAnsi="Cambria"/>
          <w:bCs/>
          <w:sz w:val="22"/>
          <w:szCs w:val="22"/>
        </w:rPr>
      </w:pPr>
      <w:r>
        <w:rPr>
          <w:rFonts w:ascii="Cambria" w:hAnsi="Cambria"/>
          <w:sz w:val="22"/>
          <w:szCs w:val="22"/>
        </w:rPr>
        <w:t xml:space="preserve">Informacja o stanie realizacji </w:t>
      </w:r>
      <w:r w:rsidR="00072965">
        <w:rPr>
          <w:rFonts w:ascii="Cambria" w:hAnsi="Cambria"/>
          <w:sz w:val="22"/>
          <w:szCs w:val="22"/>
        </w:rPr>
        <w:t>zadań oświatowych w Gminie Dukla na rok 2010/2011.</w:t>
      </w:r>
    </w:p>
    <w:p w:rsidR="00A07E0E" w:rsidRDefault="00A07E0E" w:rsidP="00A07E0E">
      <w:pPr>
        <w:numPr>
          <w:ilvl w:val="0"/>
          <w:numId w:val="1"/>
        </w:numPr>
        <w:tabs>
          <w:tab w:val="num" w:pos="240"/>
        </w:tabs>
        <w:ind w:left="360"/>
        <w:rPr>
          <w:rFonts w:ascii="Cambria" w:hAnsi="Cambria"/>
          <w:sz w:val="22"/>
          <w:szCs w:val="22"/>
        </w:rPr>
      </w:pPr>
      <w:r w:rsidRPr="002D439D">
        <w:rPr>
          <w:rFonts w:ascii="Cambria" w:hAnsi="Cambria"/>
          <w:sz w:val="22"/>
          <w:szCs w:val="22"/>
        </w:rPr>
        <w:t>Informacja Burmistrza z działalności międzysesyjnej.</w:t>
      </w:r>
    </w:p>
    <w:p w:rsidR="00072965" w:rsidRPr="002D439D" w:rsidRDefault="00072965" w:rsidP="00A07E0E">
      <w:pPr>
        <w:numPr>
          <w:ilvl w:val="0"/>
          <w:numId w:val="1"/>
        </w:numPr>
        <w:tabs>
          <w:tab w:val="num" w:pos="240"/>
        </w:tabs>
        <w:ind w:left="360"/>
        <w:rPr>
          <w:rFonts w:ascii="Cambria" w:hAnsi="Cambria"/>
          <w:sz w:val="22"/>
          <w:szCs w:val="22"/>
        </w:rPr>
      </w:pPr>
      <w:r>
        <w:rPr>
          <w:rFonts w:ascii="Cambria" w:hAnsi="Cambria"/>
          <w:sz w:val="22"/>
          <w:szCs w:val="22"/>
        </w:rPr>
        <w:t>Informacja z realizacji uchwał Rady Miejskiej.</w:t>
      </w:r>
    </w:p>
    <w:p w:rsidR="00B84B84" w:rsidRDefault="00B84B84" w:rsidP="00B84B84">
      <w:pPr>
        <w:numPr>
          <w:ilvl w:val="0"/>
          <w:numId w:val="1"/>
        </w:numPr>
        <w:tabs>
          <w:tab w:val="num" w:pos="240"/>
        </w:tabs>
        <w:ind w:left="360"/>
        <w:rPr>
          <w:rFonts w:ascii="Cambria" w:hAnsi="Cambria"/>
          <w:sz w:val="22"/>
          <w:szCs w:val="22"/>
        </w:rPr>
      </w:pPr>
      <w:r w:rsidRPr="00445DE7">
        <w:rPr>
          <w:rFonts w:ascii="Cambria" w:hAnsi="Cambria"/>
          <w:sz w:val="22"/>
          <w:szCs w:val="22"/>
        </w:rPr>
        <w:t>Podjęcie uchwał w sprawach:</w:t>
      </w:r>
    </w:p>
    <w:p w:rsidR="00B84B84" w:rsidRDefault="00B84B84" w:rsidP="00B84B84">
      <w:pPr>
        <w:pStyle w:val="Akapitzlist"/>
        <w:numPr>
          <w:ilvl w:val="0"/>
          <w:numId w:val="2"/>
        </w:numPr>
        <w:ind w:left="284" w:firstLine="36"/>
        <w:rPr>
          <w:rFonts w:ascii="Cambria" w:hAnsi="Cambria"/>
          <w:sz w:val="22"/>
          <w:szCs w:val="22"/>
        </w:rPr>
      </w:pPr>
      <w:r>
        <w:rPr>
          <w:rFonts w:ascii="Cambria" w:hAnsi="Cambria"/>
          <w:sz w:val="22"/>
          <w:szCs w:val="22"/>
        </w:rPr>
        <w:t>określenia wzoru formularza na podatek od nieruchomości,</w:t>
      </w:r>
    </w:p>
    <w:p w:rsidR="00B84B84" w:rsidRDefault="00B84B84" w:rsidP="00B84B84">
      <w:pPr>
        <w:pStyle w:val="Akapitzlist"/>
        <w:numPr>
          <w:ilvl w:val="0"/>
          <w:numId w:val="2"/>
        </w:numPr>
        <w:ind w:left="284" w:firstLine="36"/>
        <w:rPr>
          <w:rFonts w:ascii="Cambria" w:hAnsi="Cambria"/>
          <w:sz w:val="22"/>
          <w:szCs w:val="22"/>
        </w:rPr>
      </w:pPr>
      <w:r>
        <w:rPr>
          <w:rFonts w:ascii="Cambria" w:hAnsi="Cambria"/>
          <w:sz w:val="22"/>
          <w:szCs w:val="22"/>
        </w:rPr>
        <w:t>określenia wzoru formularza na podatek rolny,</w:t>
      </w:r>
    </w:p>
    <w:p w:rsidR="00B84B84" w:rsidRDefault="00B84B84" w:rsidP="00B84B84">
      <w:pPr>
        <w:pStyle w:val="Akapitzlist"/>
        <w:numPr>
          <w:ilvl w:val="0"/>
          <w:numId w:val="2"/>
        </w:numPr>
        <w:ind w:left="284" w:firstLine="36"/>
        <w:rPr>
          <w:rFonts w:ascii="Cambria" w:hAnsi="Cambria"/>
          <w:sz w:val="22"/>
          <w:szCs w:val="22"/>
        </w:rPr>
      </w:pPr>
      <w:r>
        <w:rPr>
          <w:rFonts w:ascii="Cambria" w:hAnsi="Cambria"/>
          <w:sz w:val="22"/>
          <w:szCs w:val="22"/>
        </w:rPr>
        <w:t>określenia wzoru formularza na podatek leśny,</w:t>
      </w:r>
    </w:p>
    <w:p w:rsidR="00B84B84" w:rsidRDefault="00B84B84" w:rsidP="00B84B84">
      <w:pPr>
        <w:pStyle w:val="Akapitzlist"/>
        <w:numPr>
          <w:ilvl w:val="0"/>
          <w:numId w:val="2"/>
        </w:numPr>
        <w:ind w:left="284" w:firstLine="36"/>
        <w:rPr>
          <w:rFonts w:ascii="Cambria" w:hAnsi="Cambria"/>
          <w:sz w:val="22"/>
          <w:szCs w:val="22"/>
        </w:rPr>
      </w:pPr>
      <w:r>
        <w:rPr>
          <w:rFonts w:ascii="Cambria" w:hAnsi="Cambria"/>
          <w:sz w:val="22"/>
          <w:szCs w:val="22"/>
        </w:rPr>
        <w:t>określenia wzoru formularza deklaracji na podatek od nieruchomości,</w:t>
      </w:r>
    </w:p>
    <w:p w:rsidR="00B84B84" w:rsidRDefault="00B84B84" w:rsidP="00B84B84">
      <w:pPr>
        <w:pStyle w:val="Akapitzlist"/>
        <w:numPr>
          <w:ilvl w:val="0"/>
          <w:numId w:val="2"/>
        </w:numPr>
        <w:ind w:left="284" w:firstLine="36"/>
        <w:rPr>
          <w:rFonts w:ascii="Cambria" w:hAnsi="Cambria"/>
          <w:sz w:val="22"/>
          <w:szCs w:val="22"/>
        </w:rPr>
      </w:pPr>
      <w:r>
        <w:rPr>
          <w:rFonts w:ascii="Cambria" w:hAnsi="Cambria"/>
          <w:sz w:val="22"/>
          <w:szCs w:val="22"/>
        </w:rPr>
        <w:t>określenia wzoru formularza deklaracji na podatek rolny ,</w:t>
      </w:r>
    </w:p>
    <w:p w:rsidR="00B84B84" w:rsidRDefault="00B84B84" w:rsidP="00B84B84">
      <w:pPr>
        <w:pStyle w:val="Akapitzlist"/>
        <w:numPr>
          <w:ilvl w:val="0"/>
          <w:numId w:val="2"/>
        </w:numPr>
        <w:ind w:left="284" w:firstLine="36"/>
        <w:rPr>
          <w:rFonts w:ascii="Cambria" w:hAnsi="Cambria"/>
          <w:sz w:val="22"/>
          <w:szCs w:val="22"/>
        </w:rPr>
      </w:pPr>
      <w:r>
        <w:rPr>
          <w:rFonts w:ascii="Cambria" w:hAnsi="Cambria"/>
          <w:sz w:val="22"/>
          <w:szCs w:val="22"/>
        </w:rPr>
        <w:t>określenia wzoru formularza deklaracji na podatek leśny ,</w:t>
      </w:r>
    </w:p>
    <w:p w:rsidR="00B84B84" w:rsidRDefault="00B84B84" w:rsidP="00B84B84">
      <w:pPr>
        <w:pStyle w:val="Akapitzlist"/>
        <w:numPr>
          <w:ilvl w:val="0"/>
          <w:numId w:val="2"/>
        </w:numPr>
        <w:ind w:left="709" w:hanging="425"/>
        <w:rPr>
          <w:rFonts w:ascii="Cambria" w:hAnsi="Cambria"/>
          <w:sz w:val="22"/>
          <w:szCs w:val="22"/>
        </w:rPr>
      </w:pPr>
      <w:r>
        <w:rPr>
          <w:rFonts w:ascii="Cambria" w:hAnsi="Cambria"/>
          <w:sz w:val="22"/>
          <w:szCs w:val="22"/>
        </w:rPr>
        <w:t>określenia wzoru formularza deklaracji na podatek od nieruchomości dla Agencji Nieruchomości Rolnych ,</w:t>
      </w:r>
    </w:p>
    <w:p w:rsidR="00B84B84" w:rsidRDefault="00B84B84" w:rsidP="00B84B84">
      <w:pPr>
        <w:pStyle w:val="Akapitzlist"/>
        <w:numPr>
          <w:ilvl w:val="0"/>
          <w:numId w:val="2"/>
        </w:numPr>
        <w:ind w:left="709" w:hanging="425"/>
        <w:rPr>
          <w:rFonts w:ascii="Cambria" w:hAnsi="Cambria"/>
          <w:sz w:val="22"/>
          <w:szCs w:val="22"/>
        </w:rPr>
      </w:pPr>
      <w:r>
        <w:rPr>
          <w:rFonts w:ascii="Cambria" w:hAnsi="Cambria"/>
          <w:sz w:val="22"/>
          <w:szCs w:val="22"/>
        </w:rPr>
        <w:t>określenia wzoru formularza deklaracji na podatek rolny dla Agencji Nieruchomości Rolnych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określenia wzoru formularza deklaracji na podatek leśny dla Agencji Nieruchomości Rolnych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określenia wysokości stawek podatku od nieruchomości na terenie Gminy Dukla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obniżenia ceny skupu żyta do celów wymiaru podatku rolnego,</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wprowadzenia opłaty od posiadania psów, zasad ustalania i poboru oraz terminów płatności i wysokości stawek tej opłaty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zmian w uchwale budżetowej Gminy Dukla na 2011 rok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zatwierdzenia taryf za zbiorowe odprowadzanie ścieków na terenie Gminy Dukla z urządzeń kanalizacyjnych  będących w posiadaniu Gospodarki Komunalnej i Mieszkaniowej w Dukli Sp. z o.o.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ustalenia dopłaty dla wybranych taryfowych grup odbiorców usług kanalizacyjnych,</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zmieniająca  uchwałę własną w sprawie ustalenia opłaty targowej, zarządzenia jej poboru w drodze inkasa, określenia inkasentów oraz wysokości wynagrodzenia za inkaso na terenie Gminy Dukla ,</w:t>
      </w:r>
    </w:p>
    <w:p w:rsidR="00093BC9" w:rsidRDefault="00093BC9" w:rsidP="00093BC9">
      <w:pPr>
        <w:ind w:left="320"/>
        <w:jc w:val="center"/>
        <w:rPr>
          <w:rFonts w:ascii="Cambria" w:hAnsi="Cambria"/>
          <w:sz w:val="22"/>
          <w:szCs w:val="22"/>
        </w:rPr>
      </w:pPr>
      <w:r>
        <w:rPr>
          <w:rFonts w:ascii="Cambria" w:hAnsi="Cambria"/>
          <w:sz w:val="22"/>
          <w:szCs w:val="22"/>
        </w:rPr>
        <w:lastRenderedPageBreak/>
        <w:t>-  2  -</w:t>
      </w:r>
    </w:p>
    <w:p w:rsidR="00093BC9" w:rsidRPr="00093BC9" w:rsidRDefault="00093BC9" w:rsidP="00093BC9">
      <w:pPr>
        <w:ind w:left="320"/>
        <w:jc w:val="center"/>
        <w:rPr>
          <w:rFonts w:ascii="Cambria" w:hAnsi="Cambria"/>
          <w:sz w:val="22"/>
          <w:szCs w:val="22"/>
        </w:rPr>
      </w:pPr>
    </w:p>
    <w:p w:rsidR="00B84B84" w:rsidRPr="00093BC9" w:rsidRDefault="00B84B84" w:rsidP="00093BC9">
      <w:pPr>
        <w:pStyle w:val="Akapitzlist"/>
        <w:numPr>
          <w:ilvl w:val="0"/>
          <w:numId w:val="2"/>
        </w:numPr>
        <w:ind w:left="709" w:hanging="389"/>
        <w:rPr>
          <w:rFonts w:ascii="Cambria" w:hAnsi="Cambria"/>
          <w:sz w:val="22"/>
          <w:szCs w:val="22"/>
        </w:rPr>
      </w:pPr>
      <w:r w:rsidRPr="00093BC9">
        <w:rPr>
          <w:rFonts w:ascii="Cambria" w:hAnsi="Cambria"/>
          <w:sz w:val="22"/>
          <w:szCs w:val="22"/>
        </w:rPr>
        <w:t>przystąpienia do sporządzenia zmiany miejscowego planu zagospodarowania przestrzennego miejscowości Równe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ustalenia wysokości stawek opłat za zajęcie  pasa drogowego publicznych dróg gminnych na cele niezwiązane z budową, przebudową, remontem, utrzymaniem i ochroną dróg publicznych ,</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przystąpienia do likwidacji aglomeracji Tylawa o RLM powyżej 2000 /druk nr 95/,</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przyjęcia programu współpracy z organizacjami pozarządowymi oraz innymi podmiotami prowadzącymi działalność pożytku publicznego na rok 2012 / druk nr 96/,</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uchwalenia statutu Gminy Dukla /druk nr 97/,</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uchwalenia statutu Miejskiego Ośrodka Pomocy Społecznej w Dukli /druk nr 98/,</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zmiany uchwały własnej dotyczącej utworzenia i nadania statutu dla Zespołu Obsługi Placówek Oświatowych w Dukli /druk nr 99/,</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ustalenia zasad wypłacania diet oraz zwrotu kosztów podróży służbowych dla przewodniczących organów wykonawczych jednostek pomocniczych  Gminy Dukla /druk nr 100/,</w:t>
      </w:r>
    </w:p>
    <w:p w:rsidR="00B84B84" w:rsidRDefault="00B84B84" w:rsidP="00B84B84">
      <w:pPr>
        <w:pStyle w:val="Akapitzlist"/>
        <w:numPr>
          <w:ilvl w:val="0"/>
          <w:numId w:val="2"/>
        </w:numPr>
        <w:ind w:left="709" w:hanging="389"/>
        <w:rPr>
          <w:rFonts w:ascii="Cambria" w:hAnsi="Cambria"/>
          <w:sz w:val="22"/>
          <w:szCs w:val="22"/>
        </w:rPr>
      </w:pPr>
      <w:r>
        <w:rPr>
          <w:rFonts w:ascii="Cambria" w:hAnsi="Cambria"/>
          <w:sz w:val="22"/>
          <w:szCs w:val="22"/>
        </w:rPr>
        <w:t>ustalenia zasad wypłacania diet oraz zwrotu kosztów podróży służbowych dla radnych Rady Miejskiej w Dukli /druk nr 101/.</w:t>
      </w:r>
    </w:p>
    <w:p w:rsidR="00B84B84" w:rsidRPr="005055AA" w:rsidRDefault="00B84B84" w:rsidP="00B84B84">
      <w:pPr>
        <w:pStyle w:val="Akapitzlist"/>
        <w:numPr>
          <w:ilvl w:val="0"/>
          <w:numId w:val="1"/>
        </w:numPr>
        <w:jc w:val="both"/>
        <w:rPr>
          <w:rFonts w:ascii="Cambria" w:hAnsi="Cambria"/>
          <w:sz w:val="22"/>
          <w:szCs w:val="22"/>
        </w:rPr>
      </w:pPr>
      <w:r w:rsidRPr="005055AA">
        <w:rPr>
          <w:rFonts w:ascii="Cambria" w:hAnsi="Cambria"/>
          <w:sz w:val="22"/>
          <w:szCs w:val="22"/>
        </w:rPr>
        <w:t>Oświadczenia radnych, Burmistrza i przedstawicieli wspólnoty samorządowej.</w:t>
      </w:r>
    </w:p>
    <w:p w:rsidR="00B84B84" w:rsidRPr="005055AA" w:rsidRDefault="00B84B84" w:rsidP="00B84B84">
      <w:pPr>
        <w:pStyle w:val="Akapitzlist"/>
        <w:numPr>
          <w:ilvl w:val="0"/>
          <w:numId w:val="1"/>
        </w:numPr>
        <w:jc w:val="both"/>
        <w:rPr>
          <w:rFonts w:ascii="Cambria" w:hAnsi="Cambria"/>
          <w:sz w:val="22"/>
          <w:szCs w:val="22"/>
        </w:rPr>
      </w:pPr>
      <w:r w:rsidRPr="005055AA">
        <w:rPr>
          <w:rFonts w:ascii="Cambria" w:hAnsi="Cambria"/>
          <w:sz w:val="22"/>
          <w:szCs w:val="22"/>
        </w:rPr>
        <w:t>Odpowiedzi na zapytania i wnioski.</w:t>
      </w:r>
    </w:p>
    <w:p w:rsidR="00B84B84" w:rsidRPr="005055AA" w:rsidRDefault="00B84B84" w:rsidP="00B84B84">
      <w:pPr>
        <w:pStyle w:val="Akapitzlist"/>
        <w:numPr>
          <w:ilvl w:val="0"/>
          <w:numId w:val="1"/>
        </w:numPr>
        <w:jc w:val="both"/>
        <w:rPr>
          <w:rFonts w:ascii="Cambria" w:hAnsi="Cambria"/>
          <w:sz w:val="22"/>
          <w:szCs w:val="22"/>
        </w:rPr>
      </w:pPr>
      <w:r w:rsidRPr="005055AA">
        <w:rPr>
          <w:rFonts w:ascii="Cambria" w:hAnsi="Cambria"/>
          <w:sz w:val="22"/>
          <w:szCs w:val="22"/>
        </w:rPr>
        <w:t>Zamknięcie sesji.</w:t>
      </w:r>
    </w:p>
    <w:p w:rsidR="00F20F2C" w:rsidRDefault="00F20F2C"/>
    <w:p w:rsidR="00E9307E" w:rsidRDefault="00E9307E">
      <w:r>
        <w:t>Ad.2.</w:t>
      </w:r>
    </w:p>
    <w:p w:rsidR="00E9307E" w:rsidRDefault="00E9307E">
      <w:r>
        <w:tab/>
        <w:t>Uwag do protokołu z XV sesji Rady Miejskiej nie zgłoszono. Poddano go pod głosowanie i przyjęto większością głosów: 10 „za” przy 5 wstrzymujących się /głosowało 15 radnych/.</w:t>
      </w:r>
    </w:p>
    <w:p w:rsidR="00E9307E" w:rsidRDefault="00E9307E"/>
    <w:p w:rsidR="00E9307E" w:rsidRDefault="00E9307E">
      <w:r>
        <w:t>Ad.3.</w:t>
      </w:r>
    </w:p>
    <w:p w:rsidR="00E9307E" w:rsidRDefault="00E9307E">
      <w:r>
        <w:tab/>
        <w:t>T.</w:t>
      </w:r>
      <w:r w:rsidR="000E734E">
        <w:t xml:space="preserve"> </w:t>
      </w:r>
      <w:r>
        <w:t>Belcik pytała Dyrektora MOSiR w Dukli, w jaki sposób pomaga męskiej drużynie siatkarskiej</w:t>
      </w:r>
      <w:r w:rsidR="009459B9">
        <w:t>.</w:t>
      </w:r>
    </w:p>
    <w:p w:rsidR="009459B9" w:rsidRDefault="009459B9">
      <w:r>
        <w:t xml:space="preserve">Następne pytanie skierowała do Burmistrza pytając, czy Burmistrz zamierza składać wniosek o dofinansowanie inwestycji do LGD „Kraina Nafty”, jeżeli nie na budowę Domu Ludowego w Nowej Wsi, to na jakie inwestycje i dlaczego została zmieniona decyzja. </w:t>
      </w:r>
    </w:p>
    <w:p w:rsidR="009459B9" w:rsidRDefault="009459B9">
      <w:r>
        <w:t>Oczekiwała również odpowiedzi, ile kosztuje inwestycja prowadzona na budynku Urzędu Gminy, miał być tylko dach i winda, a inwestycja rośnie w górę. Pytała, czy stać na to budżet gminy i czy na tę inwestycję pozyskano środki unijne, czy koszty są ponoszone ze środków budżetu gminy.</w:t>
      </w:r>
    </w:p>
    <w:p w:rsidR="009459B9" w:rsidRDefault="009459B9">
      <w:r>
        <w:tab/>
      </w:r>
      <w:r w:rsidR="000E734E">
        <w:t xml:space="preserve">J. Marszał w związku z panującą suszą i brakiem wody szczególnie w Równem pytał o możliwość uruchomienia nieczynnej studni na </w:t>
      </w:r>
      <w:r w:rsidR="00510E7A">
        <w:t>działce starej szkoły w Równem.</w:t>
      </w:r>
    </w:p>
    <w:p w:rsidR="00510E7A" w:rsidRDefault="00510E7A">
      <w:r>
        <w:t xml:space="preserve">W związku </w:t>
      </w:r>
      <w:r w:rsidR="000F2858">
        <w:t xml:space="preserve">z wejściem w życie 10 </w:t>
      </w:r>
      <w:r w:rsidR="001256E2">
        <w:t>dni</w:t>
      </w:r>
      <w:r w:rsidR="000F2858">
        <w:t xml:space="preserve"> temu ustawy o karze grzywny za sprzedaż poza placem targowym pytał, czy nadal będzie tolerowany handel obwoźny.</w:t>
      </w:r>
    </w:p>
    <w:p w:rsidR="000F2858" w:rsidRDefault="000F2858">
      <w:r>
        <w:t>Pytał również, jakie instytucje znajdą siedzibę w wyremontowanym budynku Urzędu Gminy.</w:t>
      </w:r>
    </w:p>
    <w:p w:rsidR="000F2858" w:rsidRDefault="000F2858">
      <w:r>
        <w:tab/>
        <w:t xml:space="preserve">B. Gocz pytał, czy radni Rady Powiatu Krośnieńskiego i radny Sejmiku Województwa Podkarpackiego </w:t>
      </w:r>
      <w:r w:rsidR="00176637">
        <w:t>otrzymują zaproszenia na sesje, ponieważ nie biorą udziału w sesjach Rady Miejskiej. Może Burmistrz lub Przewodniczący Rady przeprowadziliby z nimi rozmowę.</w:t>
      </w:r>
    </w:p>
    <w:p w:rsidR="00176637" w:rsidRDefault="00176637">
      <w:r>
        <w:tab/>
        <w:t>J.Dembiczak podniósł ten sam problem co przedmówca B.</w:t>
      </w:r>
      <w:r w:rsidR="0055764A">
        <w:t xml:space="preserve"> </w:t>
      </w:r>
      <w:r>
        <w:t>Gocz i sugerował, by radni Rady Miejskiej w Dukli wraz z Burmistrzem wzięli udział w sesji Rady Powiatu.</w:t>
      </w:r>
    </w:p>
    <w:p w:rsidR="00176637" w:rsidRDefault="00176637">
      <w:r>
        <w:t xml:space="preserve">Następnie wrócił do sprawy odznaczenia Dukli Krzyżem Grunwaldu II klasy i apelował o odszukanie go, ponieważ w czasie demontażu nie mógł się połamać, ponieważ był on z brązu i nie był malutki, ważył ok.30 - 40 kg. Ponawiał prośbę o odnalezienie go i umieszczenie </w:t>
      </w:r>
      <w:r w:rsidR="00FB5EF9">
        <w:t>go przy pomniku Krzyżu Pojednania.</w:t>
      </w:r>
    </w:p>
    <w:p w:rsidR="00093BC9" w:rsidRDefault="00093BC9" w:rsidP="00093BC9">
      <w:pPr>
        <w:jc w:val="center"/>
      </w:pPr>
      <w:r>
        <w:lastRenderedPageBreak/>
        <w:t>-  3  -</w:t>
      </w:r>
    </w:p>
    <w:p w:rsidR="00093BC9" w:rsidRDefault="00093BC9"/>
    <w:p w:rsidR="00FB5EF9" w:rsidRDefault="00FB5EF9">
      <w:r>
        <w:tab/>
        <w:t>A.Dembiczak nawiązując do zmiany na stanowisku Dyrektora Ośrodka Kultury w Dukli uważa,  że zasadnym wyłoby wysłuchanie zamierzeń.</w:t>
      </w:r>
    </w:p>
    <w:p w:rsidR="00FB5EF9" w:rsidRDefault="00FB5EF9" w:rsidP="00FB5EF9">
      <w:r>
        <w:t>Pytała również Burmistrza, czy poruszał temat osuwiska w Wietrznie z Dyrektorem RZGW w Krakowie.</w:t>
      </w:r>
    </w:p>
    <w:p w:rsidR="00FB5EF9" w:rsidRDefault="00FB5EF9" w:rsidP="00FB5EF9">
      <w:r>
        <w:tab/>
        <w:t xml:space="preserve">J. Magnuszewski informował, że k/CPN w Barwinku powstaje duża inwestycja i nie wiadomo, co to będzie. Do </w:t>
      </w:r>
      <w:r w:rsidR="00C75123">
        <w:t xml:space="preserve">Starostwa Powiatowego </w:t>
      </w:r>
      <w:r>
        <w:t xml:space="preserve">Wydziału Nadzoru Budowlanego w Krośnie </w:t>
      </w:r>
      <w:r w:rsidR="00C75123">
        <w:t>wpłynął anonim, że ponoć ma powstać tam „dom publiczny”.</w:t>
      </w:r>
    </w:p>
    <w:p w:rsidR="00C75123" w:rsidRDefault="00C75123" w:rsidP="00FB5EF9">
      <w:r>
        <w:tab/>
        <w:t>R.</w:t>
      </w:r>
      <w:r w:rsidR="00FF6BED">
        <w:t xml:space="preserve"> </w:t>
      </w:r>
      <w:r>
        <w:t>Kasprzyk podn</w:t>
      </w:r>
      <w:r w:rsidR="00FF6BED">
        <w:t xml:space="preserve">iósł również dotkliwy problem braku wody w </w:t>
      </w:r>
      <w:proofErr w:type="spellStart"/>
      <w:r w:rsidR="00FF6BED">
        <w:t>Myszkowskiem</w:t>
      </w:r>
      <w:proofErr w:type="spellEnd"/>
      <w:r w:rsidR="00FF6BED">
        <w:t>. Informował, że w Kobylanach dowożona jest woda mieszkańcom za odpłatnością: 16 zł za kubik. Mieszkańcy Myszkowskiego też zapłaciliby tę kwotę, jednakże nie ma kto dowieźć, ponieważ OSP nie dysponuje czystą beczką.</w:t>
      </w:r>
    </w:p>
    <w:p w:rsidR="00FF6BED" w:rsidRDefault="00FF6BED" w:rsidP="00FB5EF9">
      <w:r>
        <w:tab/>
        <w:t xml:space="preserve">T.Węgrzyn </w:t>
      </w:r>
      <w:r w:rsidR="00C52900">
        <w:t xml:space="preserve">spełniając prośbę mieszkańców przysiółka Pałacówka </w:t>
      </w:r>
      <w:r w:rsidR="001720E8">
        <w:t xml:space="preserve"> zgłaszał br</w:t>
      </w:r>
      <w:r w:rsidR="00C52900">
        <w:t>ak wody na przysiółku Pałacówka.</w:t>
      </w:r>
    </w:p>
    <w:p w:rsidR="00C52900" w:rsidRDefault="00C52900" w:rsidP="00FB5EF9"/>
    <w:p w:rsidR="00C52900" w:rsidRDefault="00C52900" w:rsidP="00FB5EF9">
      <w:r>
        <w:t>Ad.4</w:t>
      </w:r>
    </w:p>
    <w:p w:rsidR="00C52900" w:rsidRDefault="00C52900" w:rsidP="00FB5EF9">
      <w:r>
        <w:tab/>
        <w:t>Dyrektor ZOPO P. Witkowski  informował, że zgodnie z zaleceniem ustawodawcy opracowana została informacja o stanie oświaty w Gminie Dukla na rok 2010/201, która została doręczona radnym. Następnie omówił tę informację. Informacja stanowi załącznik do protokołu.</w:t>
      </w:r>
    </w:p>
    <w:p w:rsidR="00C52900" w:rsidRDefault="00C52900" w:rsidP="00FB5EF9">
      <w:r>
        <w:tab/>
        <w:t xml:space="preserve">T.Belcik stwierdziła, że Komisja Kultury, Oświaty, Zdrowia i Spraw Obywatelskich </w:t>
      </w:r>
      <w:r w:rsidR="00061A61">
        <w:t>będzie prosić Dyrektora ZOPO o szczegółową analizę na posiedzeniu komisji.</w:t>
      </w:r>
    </w:p>
    <w:p w:rsidR="00061A61" w:rsidRDefault="00061A61" w:rsidP="00FB5EF9">
      <w:r>
        <w:tab/>
        <w:t>J.Dembiczak pytał, czy koszty utrzymania szkoły się bilansują, na co uzyskał odpowiedź, że są to niuanse i koszty się nie bilansują i dobrze będzie je omówić na posiedzeniu komisji resortowej.</w:t>
      </w:r>
    </w:p>
    <w:p w:rsidR="00320607" w:rsidRDefault="00320607" w:rsidP="00FB5EF9"/>
    <w:p w:rsidR="00320607" w:rsidRDefault="00320607" w:rsidP="00FB5EF9">
      <w:r>
        <w:t>Ad.5</w:t>
      </w:r>
    </w:p>
    <w:p w:rsidR="00320607" w:rsidRDefault="00320607" w:rsidP="00FB5EF9">
      <w:r>
        <w:tab/>
        <w:t xml:space="preserve">Informację z działalności międzysesyjnej złożył </w:t>
      </w:r>
      <w:r w:rsidR="0087290A">
        <w:t>Burmistrz M.Górak. Informował o:</w:t>
      </w:r>
    </w:p>
    <w:p w:rsidR="0087290A" w:rsidRDefault="0087290A" w:rsidP="00FB5EF9">
      <w:r>
        <w:t xml:space="preserve">- pracach nad projektem budżetu na 2012 rok, który jest trudniejszy od tego na 2011 r. Prace </w:t>
      </w:r>
    </w:p>
    <w:p w:rsidR="0087290A" w:rsidRDefault="0087290A" w:rsidP="00FB5EF9">
      <w:r>
        <w:t xml:space="preserve">  były trudne, aby zbilansować dochody bieżące i wydatki bieżące,</w:t>
      </w:r>
    </w:p>
    <w:p w:rsidR="0087290A" w:rsidRDefault="0087290A" w:rsidP="00FB5EF9">
      <w:r>
        <w:t xml:space="preserve">- zebraniu mieszkańców Dukli, </w:t>
      </w:r>
    </w:p>
    <w:p w:rsidR="0087290A" w:rsidRDefault="0087290A" w:rsidP="00FB5EF9">
      <w:r>
        <w:t>- podpisaniu aneksu do umowy na bud</w:t>
      </w:r>
      <w:r w:rsidR="00467986">
        <w:t>owę kanalizacji sanitarnej w Jasionce,</w:t>
      </w:r>
    </w:p>
    <w:p w:rsidR="00BE1902" w:rsidRDefault="00467986" w:rsidP="00FB5EF9">
      <w:r>
        <w:t xml:space="preserve">- </w:t>
      </w:r>
      <w:r w:rsidR="00BE1902">
        <w:t xml:space="preserve">dwóch posiedzeniach Konwentu Wójtów i Burmistrzów na temat segregacji odpadów </w:t>
      </w:r>
    </w:p>
    <w:p w:rsidR="00467986" w:rsidRDefault="00BE1902" w:rsidP="00FB5EF9">
      <w:r>
        <w:t xml:space="preserve">  komunalnych i zmiany ustawy o utrzymaniu czystości i porządku,</w:t>
      </w:r>
    </w:p>
    <w:p w:rsidR="00BE1902" w:rsidRDefault="00BE1902" w:rsidP="00FB5EF9">
      <w:r>
        <w:t xml:space="preserve">- </w:t>
      </w:r>
      <w:r w:rsidR="008C3A41">
        <w:t>udziale w obchodach Święta Niepodległości  i otwarciu strzelnicy w Zespole Szkół Nr 2</w:t>
      </w:r>
    </w:p>
    <w:p w:rsidR="008C3A41" w:rsidRDefault="008C3A41" w:rsidP="00FB5EF9">
      <w:r>
        <w:t xml:space="preserve">  w Dukli,</w:t>
      </w:r>
    </w:p>
    <w:p w:rsidR="008C3A41" w:rsidRDefault="008C3A41" w:rsidP="00FB5EF9">
      <w:r>
        <w:t>- ślubowaniu harcerzy w Zespole szkół Publicznych w Równem,</w:t>
      </w:r>
    </w:p>
    <w:p w:rsidR="008C3A41" w:rsidRDefault="008C3A41" w:rsidP="00FB5EF9">
      <w:r>
        <w:t>- szkoleniu pracowników Urzędu Gminy na temat ochrony danych osobowych,</w:t>
      </w:r>
    </w:p>
    <w:p w:rsidR="008C3A41" w:rsidRDefault="008C3A41" w:rsidP="00FB5EF9">
      <w:r>
        <w:t>- udziale w otwarciu marketu OBI,</w:t>
      </w:r>
    </w:p>
    <w:p w:rsidR="008C3A41" w:rsidRDefault="008C3A41" w:rsidP="00FB5EF9">
      <w:r>
        <w:t xml:space="preserve">- </w:t>
      </w:r>
      <w:r w:rsidR="006032C3">
        <w:t>zakończeniu w MOSiR ligi szachowej,</w:t>
      </w:r>
    </w:p>
    <w:p w:rsidR="006032C3" w:rsidRDefault="006032C3" w:rsidP="00FB5EF9">
      <w:r>
        <w:t xml:space="preserve">- zakończeniu sezonu rundy jesiennej klubu sportowego Przełęcz Dukla w Domu Ludowym </w:t>
      </w:r>
    </w:p>
    <w:p w:rsidR="006032C3" w:rsidRDefault="006032C3" w:rsidP="00FB5EF9">
      <w:r>
        <w:t xml:space="preserve">  </w:t>
      </w:r>
      <w:r w:rsidR="00B56257">
        <w:t>w Cergowej i rozmowach o nowym sezonie piłkarskim,</w:t>
      </w:r>
    </w:p>
    <w:p w:rsidR="00B56257" w:rsidRDefault="00B56257" w:rsidP="00FB5EF9">
      <w:r>
        <w:t>- biesiadzie Koła Gospodyń Wiejskich w Wietrznie,</w:t>
      </w:r>
    </w:p>
    <w:p w:rsidR="00B56257" w:rsidRDefault="00B56257" w:rsidP="00FB5EF9">
      <w:r>
        <w:t xml:space="preserve">- wizycie w Regionalnej Dyrekcji Ochrony Środowiska w Rzeszowie w sprawie wydania </w:t>
      </w:r>
    </w:p>
    <w:p w:rsidR="00C8036B" w:rsidRDefault="00B56257" w:rsidP="00FB5EF9">
      <w:r>
        <w:t xml:space="preserve">  opinii do studium </w:t>
      </w:r>
      <w:r w:rsidR="00C8036B">
        <w:t>uwarunkowań</w:t>
      </w:r>
      <w:r>
        <w:t>. Do tej pory</w:t>
      </w:r>
      <w:r w:rsidR="00C8036B">
        <w:t xml:space="preserve"> uzyskano trzy odmowy</w:t>
      </w:r>
      <w:r w:rsidR="0055764A">
        <w:t xml:space="preserve"> </w:t>
      </w:r>
      <w:r w:rsidR="00C8036B">
        <w:t xml:space="preserve">  wydania opinii, a </w:t>
      </w:r>
      <w:r w:rsidR="0055764A">
        <w:t xml:space="preserve">  </w:t>
      </w:r>
      <w:r w:rsidR="00C8036B">
        <w:t xml:space="preserve">obecnie trwają prace nad czwartą opinią. Okazuje się , że najważniejsza </w:t>
      </w:r>
    </w:p>
    <w:p w:rsidR="00C8036B" w:rsidRDefault="00C8036B" w:rsidP="00FB5EF9">
      <w:r>
        <w:t xml:space="preserve">  jest przyroda, a nie człowiek. Informował, że dopiero po uchwaleniu studium uwarunkowań </w:t>
      </w:r>
    </w:p>
    <w:p w:rsidR="00C8036B" w:rsidRDefault="00C8036B" w:rsidP="00FB5EF9">
      <w:r>
        <w:t xml:space="preserve">  nastąpi zmiana planów zagospodarowania  przestrzennego i będą to zmiany wyrywkowe,</w:t>
      </w:r>
    </w:p>
    <w:p w:rsidR="00C8036B" w:rsidRDefault="00C8036B" w:rsidP="00FB5EF9">
      <w:r>
        <w:t xml:space="preserve">- </w:t>
      </w:r>
      <w:r w:rsidR="0064407E">
        <w:t>spotkaniu z mieszkańcami Łęk Dukielskich w sprawie kanalizacji sanitarnej,</w:t>
      </w:r>
    </w:p>
    <w:p w:rsidR="00093BC9" w:rsidRDefault="00093BC9" w:rsidP="00093BC9">
      <w:pPr>
        <w:jc w:val="center"/>
      </w:pPr>
      <w:r>
        <w:lastRenderedPageBreak/>
        <w:t>-  4  -</w:t>
      </w:r>
    </w:p>
    <w:p w:rsidR="00093BC9" w:rsidRDefault="00093BC9" w:rsidP="00FB5EF9"/>
    <w:p w:rsidR="0064407E" w:rsidRDefault="0064407E" w:rsidP="00FB5EF9">
      <w:r>
        <w:t>- posiedzeniu komisji stałych Rady Miejskiej,</w:t>
      </w:r>
    </w:p>
    <w:p w:rsidR="0064407E" w:rsidRDefault="0064407E" w:rsidP="00FB5EF9">
      <w:r>
        <w:t>- spotkaniu z przedsiębiorcami,</w:t>
      </w:r>
    </w:p>
    <w:p w:rsidR="00093BC9" w:rsidRDefault="00093BC9" w:rsidP="00FB5EF9">
      <w:r>
        <w:t>- spotkaniu z Dyrektorem Ośrodka Rehabilita</w:t>
      </w:r>
      <w:r w:rsidR="00C308D5">
        <w:t>cyjno-Wychowawczego w Rymanowie.</w:t>
      </w:r>
    </w:p>
    <w:p w:rsidR="00C308D5" w:rsidRDefault="00C308D5" w:rsidP="00FB5EF9"/>
    <w:p w:rsidR="00C308D5" w:rsidRDefault="00C308D5" w:rsidP="00FB5EF9">
      <w:r>
        <w:t xml:space="preserve">Ad.6 </w:t>
      </w:r>
    </w:p>
    <w:p w:rsidR="00C308D5" w:rsidRDefault="00C308D5" w:rsidP="00C308D5">
      <w:pPr>
        <w:ind w:firstLine="708"/>
      </w:pPr>
      <w:r>
        <w:t>Informację z realizacji uchwał podjętych na XV sesji Rady Miejskiej przedstawił Sekretarz M.Matyka. Przyjęto ją bez uwag.</w:t>
      </w:r>
    </w:p>
    <w:p w:rsidR="00C308D5" w:rsidRDefault="00C308D5" w:rsidP="00C308D5">
      <w:pPr>
        <w:ind w:firstLine="708"/>
      </w:pPr>
    </w:p>
    <w:p w:rsidR="00C308D5" w:rsidRDefault="00C308D5" w:rsidP="00C308D5">
      <w:r>
        <w:t>Ad.7</w:t>
      </w:r>
    </w:p>
    <w:p w:rsidR="00C308D5" w:rsidRDefault="00C308D5" w:rsidP="00C308D5">
      <w:r>
        <w:tab/>
        <w:t>Następnie przystąpiono do podejmowania uchwał. Skarbnik E. Wróbel informowała</w:t>
      </w:r>
      <w:r w:rsidR="005427CA">
        <w:t xml:space="preserve"> o konieczności dostosowania informacji na podatek od nieruchomości, podatek rolny i podatek leśny oraz deklaracji na te podatki do obecnie obowiązujących </w:t>
      </w:r>
      <w:r w:rsidR="003A5AEE">
        <w:t>przepisów, dlatego też przygotowano 9 projektów uchwał</w:t>
      </w:r>
      <w:r w:rsidR="00376E3F">
        <w:t xml:space="preserve"> </w:t>
      </w:r>
      <w:r w:rsidR="00FE622C">
        <w:t xml:space="preserve">, które określą wzory tych ze formularzy. </w:t>
      </w:r>
      <w:r w:rsidR="005427CA">
        <w:t xml:space="preserve">Trzy pierwsze projekty uchwał przygotowane na sesję określają wzory formularzy informacji i są przeznaczone dla osób fizycznych, </w:t>
      </w:r>
      <w:r w:rsidR="003A5AEE">
        <w:t>trzy kolejne to wzory deklaracji przeznaczone dla osób prawnych, a trzy następne to wzory deklaracji dla Agencji Nieruchomości Rolnych.</w:t>
      </w:r>
    </w:p>
    <w:p w:rsidR="00360BAC" w:rsidRDefault="00360BAC" w:rsidP="00C308D5">
      <w:r>
        <w:tab/>
        <w:t>J. Marszał informował, że Komisja Budżetu i Finansów pozytywnie zaopiniowała projekty dziewięciu uchwał w sprawach:</w:t>
      </w:r>
    </w:p>
    <w:p w:rsidR="002A4301" w:rsidRDefault="00360BAC" w:rsidP="00C308D5">
      <w:r>
        <w:t xml:space="preserve">- określenia </w:t>
      </w:r>
      <w:r w:rsidR="00670074">
        <w:t>wzoru formularza</w:t>
      </w:r>
      <w:r w:rsidR="002A4301">
        <w:t xml:space="preserve"> deklaracji</w:t>
      </w:r>
      <w:r w:rsidR="00670074">
        <w:t xml:space="preserve"> na podatek od nieruchomości, na podatek rolny </w:t>
      </w:r>
    </w:p>
    <w:p w:rsidR="00360BAC" w:rsidRDefault="002A4301" w:rsidP="00C308D5">
      <w:r>
        <w:t xml:space="preserve">  </w:t>
      </w:r>
      <w:r w:rsidR="00670074">
        <w:t xml:space="preserve">i </w:t>
      </w:r>
      <w:r>
        <w:t xml:space="preserve">  </w:t>
      </w:r>
      <w:r w:rsidR="00670074">
        <w:t xml:space="preserve">podatek </w:t>
      </w:r>
      <w:r w:rsidR="00921646">
        <w:t>leśny,</w:t>
      </w:r>
    </w:p>
    <w:p w:rsidR="00670074" w:rsidRDefault="00670074" w:rsidP="00C308D5">
      <w:r>
        <w:t xml:space="preserve">- określenia wzoru formularza deklaracji na podatek od nieruchomości, na podatek rolny i na </w:t>
      </w:r>
    </w:p>
    <w:p w:rsidR="002A4301" w:rsidRDefault="002A4301" w:rsidP="00C308D5">
      <w:r>
        <w:t xml:space="preserve">  </w:t>
      </w:r>
      <w:r w:rsidR="00230DBE">
        <w:t>p</w:t>
      </w:r>
      <w:r>
        <w:t xml:space="preserve">odatek </w:t>
      </w:r>
      <w:r w:rsidR="00230DBE">
        <w:t>leśny,</w:t>
      </w:r>
    </w:p>
    <w:p w:rsidR="00921646" w:rsidRDefault="00230DBE" w:rsidP="00C308D5">
      <w:r>
        <w:t xml:space="preserve">- określenia wzoru formularza deklaracji na podatek od nieruchomości, podatek rolny i </w:t>
      </w:r>
      <w:r w:rsidR="00921646">
        <w:t xml:space="preserve">  </w:t>
      </w:r>
    </w:p>
    <w:p w:rsidR="00921646" w:rsidRDefault="00921646" w:rsidP="00C308D5">
      <w:r>
        <w:t xml:space="preserve">  p</w:t>
      </w:r>
      <w:r w:rsidR="00230DBE">
        <w:t>odatek</w:t>
      </w:r>
      <w:r>
        <w:t xml:space="preserve"> leśny dla Agencji Nieruchomości Rolnych. </w:t>
      </w:r>
    </w:p>
    <w:p w:rsidR="00921646" w:rsidRDefault="00921646" w:rsidP="00C308D5">
      <w:r>
        <w:t>Pytań nie było. A.Dziedzic przedstawiał kolejno projekty w/w uchwał i poddawał je pod głosowanie.</w:t>
      </w:r>
    </w:p>
    <w:p w:rsidR="00921646" w:rsidRDefault="00921646" w:rsidP="00C308D5">
      <w:r>
        <w:t xml:space="preserve">Rada Miejska jednomyślnie /15 głosów „za”/ podjęła </w:t>
      </w:r>
    </w:p>
    <w:p w:rsidR="00921646" w:rsidRDefault="00921646" w:rsidP="00C308D5"/>
    <w:p w:rsidR="00921646" w:rsidRPr="00921646" w:rsidRDefault="00921646" w:rsidP="00921646">
      <w:pPr>
        <w:jc w:val="center"/>
        <w:rPr>
          <w:b/>
        </w:rPr>
      </w:pPr>
      <w:r w:rsidRPr="00921646">
        <w:rPr>
          <w:b/>
        </w:rPr>
        <w:t>U C H W A Ł Ę  Nr XVI/76/11</w:t>
      </w:r>
    </w:p>
    <w:p w:rsidR="00921646" w:rsidRPr="00921646" w:rsidRDefault="00921646" w:rsidP="00921646">
      <w:pPr>
        <w:jc w:val="center"/>
        <w:rPr>
          <w:b/>
        </w:rPr>
      </w:pPr>
      <w:r w:rsidRPr="00921646">
        <w:rPr>
          <w:b/>
        </w:rPr>
        <w:t>Rady Miejskiej w  D u k l i</w:t>
      </w:r>
    </w:p>
    <w:p w:rsidR="00921646" w:rsidRPr="00921646" w:rsidRDefault="00921646" w:rsidP="00921646">
      <w:pPr>
        <w:jc w:val="center"/>
        <w:rPr>
          <w:b/>
        </w:rPr>
      </w:pPr>
      <w:r w:rsidRPr="00921646">
        <w:rPr>
          <w:b/>
        </w:rPr>
        <w:t>z dnia 29 listopada 2011 roku</w:t>
      </w:r>
    </w:p>
    <w:p w:rsidR="0064407E" w:rsidRDefault="0064407E" w:rsidP="00921646">
      <w:pPr>
        <w:jc w:val="center"/>
        <w:rPr>
          <w:b/>
        </w:rPr>
      </w:pPr>
    </w:p>
    <w:p w:rsidR="00921646" w:rsidRDefault="00921646" w:rsidP="00921646">
      <w:pPr>
        <w:rPr>
          <w:b/>
        </w:rPr>
      </w:pPr>
      <w:r>
        <w:rPr>
          <w:b/>
        </w:rPr>
        <w:t xml:space="preserve">w sprawie określenia wzoru formularza </w:t>
      </w:r>
      <w:r w:rsidR="00933012">
        <w:rPr>
          <w:b/>
        </w:rPr>
        <w:t xml:space="preserve">informacji </w:t>
      </w:r>
      <w:r>
        <w:rPr>
          <w:b/>
        </w:rPr>
        <w:t>na podatek od nieruchomości,</w:t>
      </w:r>
    </w:p>
    <w:p w:rsidR="00921646" w:rsidRDefault="00921646" w:rsidP="00921646">
      <w:pPr>
        <w:rPr>
          <w:b/>
        </w:rPr>
      </w:pPr>
    </w:p>
    <w:p w:rsidR="00921646" w:rsidRPr="00921646" w:rsidRDefault="00921646" w:rsidP="00921646">
      <w:pPr>
        <w:rPr>
          <w:b/>
        </w:rPr>
      </w:pPr>
    </w:p>
    <w:p w:rsidR="00921646" w:rsidRPr="00921646" w:rsidRDefault="00921646" w:rsidP="00921646">
      <w:pPr>
        <w:ind w:left="2124" w:firstLine="708"/>
        <w:rPr>
          <w:b/>
        </w:rPr>
      </w:pPr>
      <w:r w:rsidRPr="00921646">
        <w:rPr>
          <w:b/>
        </w:rPr>
        <w:t>U C H W A Ł Ę</w:t>
      </w:r>
      <w:r>
        <w:rPr>
          <w:b/>
        </w:rPr>
        <w:t xml:space="preserve">  Nr XVI/77</w:t>
      </w:r>
      <w:r w:rsidRPr="00921646">
        <w:rPr>
          <w:b/>
        </w:rPr>
        <w:t>/11</w:t>
      </w:r>
    </w:p>
    <w:p w:rsidR="00921646" w:rsidRPr="00921646" w:rsidRDefault="00921646" w:rsidP="00921646">
      <w:pPr>
        <w:jc w:val="center"/>
        <w:rPr>
          <w:b/>
        </w:rPr>
      </w:pPr>
      <w:r w:rsidRPr="00921646">
        <w:rPr>
          <w:b/>
        </w:rPr>
        <w:t>Rady Miejskiej w  D u k l i</w:t>
      </w:r>
    </w:p>
    <w:p w:rsidR="00921646" w:rsidRPr="00921646" w:rsidRDefault="00921646" w:rsidP="00921646">
      <w:pPr>
        <w:jc w:val="center"/>
        <w:rPr>
          <w:b/>
        </w:rPr>
      </w:pPr>
      <w:r w:rsidRPr="00921646">
        <w:rPr>
          <w:b/>
        </w:rPr>
        <w:t>z dnia 29 listopada 2011 roku</w:t>
      </w:r>
    </w:p>
    <w:p w:rsidR="00921646" w:rsidRDefault="00921646" w:rsidP="00921646">
      <w:pPr>
        <w:jc w:val="center"/>
        <w:rPr>
          <w:b/>
        </w:rPr>
      </w:pPr>
    </w:p>
    <w:p w:rsidR="00921646" w:rsidRDefault="00921646" w:rsidP="00921646">
      <w:pPr>
        <w:rPr>
          <w:b/>
        </w:rPr>
      </w:pPr>
      <w:r>
        <w:rPr>
          <w:b/>
        </w:rPr>
        <w:t>w sprawie określenia wzoru formularza</w:t>
      </w:r>
      <w:r w:rsidR="00933012">
        <w:rPr>
          <w:b/>
        </w:rPr>
        <w:t xml:space="preserve"> informacji </w:t>
      </w:r>
      <w:r>
        <w:rPr>
          <w:b/>
        </w:rPr>
        <w:t>na podatek rolny,</w:t>
      </w:r>
    </w:p>
    <w:p w:rsidR="008C3A41" w:rsidRDefault="008C3A41" w:rsidP="00921646">
      <w:pPr>
        <w:jc w:val="center"/>
        <w:rPr>
          <w:b/>
        </w:rPr>
      </w:pPr>
    </w:p>
    <w:p w:rsidR="00921646" w:rsidRPr="00921646" w:rsidRDefault="00921646" w:rsidP="00921646">
      <w:pPr>
        <w:ind w:left="2124" w:firstLine="708"/>
        <w:rPr>
          <w:b/>
        </w:rPr>
      </w:pPr>
      <w:r w:rsidRPr="00921646">
        <w:rPr>
          <w:b/>
        </w:rPr>
        <w:t>U C H W A Ł Ę</w:t>
      </w:r>
      <w:r>
        <w:rPr>
          <w:b/>
        </w:rPr>
        <w:t xml:space="preserve">  Nr XVI/78</w:t>
      </w:r>
      <w:r w:rsidRPr="00921646">
        <w:rPr>
          <w:b/>
        </w:rPr>
        <w:t>/11</w:t>
      </w:r>
    </w:p>
    <w:p w:rsidR="00921646" w:rsidRPr="00921646" w:rsidRDefault="00921646" w:rsidP="00921646">
      <w:pPr>
        <w:jc w:val="center"/>
        <w:rPr>
          <w:b/>
        </w:rPr>
      </w:pPr>
      <w:r w:rsidRPr="00921646">
        <w:rPr>
          <w:b/>
        </w:rPr>
        <w:t>Rady Miejskiej w  D u k l i</w:t>
      </w:r>
    </w:p>
    <w:p w:rsidR="00921646" w:rsidRPr="00921646" w:rsidRDefault="00921646" w:rsidP="00921646">
      <w:pPr>
        <w:jc w:val="center"/>
        <w:rPr>
          <w:b/>
        </w:rPr>
      </w:pPr>
      <w:r w:rsidRPr="00921646">
        <w:rPr>
          <w:b/>
        </w:rPr>
        <w:t>z dnia 29 listopada 2011 roku</w:t>
      </w:r>
    </w:p>
    <w:p w:rsidR="00921646" w:rsidRDefault="00921646" w:rsidP="00921646">
      <w:pPr>
        <w:jc w:val="center"/>
        <w:rPr>
          <w:b/>
        </w:rPr>
      </w:pPr>
    </w:p>
    <w:p w:rsidR="00921646" w:rsidRDefault="00921646" w:rsidP="00921646">
      <w:pPr>
        <w:rPr>
          <w:b/>
        </w:rPr>
      </w:pPr>
      <w:r>
        <w:rPr>
          <w:b/>
        </w:rPr>
        <w:t xml:space="preserve">w sprawie określenia wzoru formularza </w:t>
      </w:r>
      <w:r w:rsidR="00933012">
        <w:rPr>
          <w:b/>
        </w:rPr>
        <w:t xml:space="preserve">informacji </w:t>
      </w:r>
      <w:r>
        <w:rPr>
          <w:b/>
        </w:rPr>
        <w:t>na podatek leśny,</w:t>
      </w:r>
    </w:p>
    <w:p w:rsidR="00933012" w:rsidRDefault="00933012" w:rsidP="00921646">
      <w:pPr>
        <w:rPr>
          <w:b/>
        </w:rPr>
      </w:pPr>
    </w:p>
    <w:p w:rsidR="00933012" w:rsidRDefault="00933012" w:rsidP="00921646">
      <w:pPr>
        <w:rPr>
          <w:b/>
        </w:rPr>
      </w:pPr>
    </w:p>
    <w:p w:rsidR="00933012" w:rsidRDefault="00933012" w:rsidP="00933012">
      <w:pPr>
        <w:jc w:val="center"/>
      </w:pPr>
      <w:r w:rsidRPr="00933012">
        <w:lastRenderedPageBreak/>
        <w:t>-  5  -</w:t>
      </w:r>
    </w:p>
    <w:p w:rsidR="00933012" w:rsidRDefault="00933012" w:rsidP="00933012">
      <w:pPr>
        <w:jc w:val="center"/>
      </w:pPr>
    </w:p>
    <w:p w:rsidR="00933012" w:rsidRPr="00933012" w:rsidRDefault="00933012" w:rsidP="00933012">
      <w:pPr>
        <w:jc w:val="center"/>
      </w:pPr>
    </w:p>
    <w:p w:rsidR="00933012" w:rsidRPr="00921646" w:rsidRDefault="00933012" w:rsidP="00933012">
      <w:pPr>
        <w:ind w:left="2124" w:firstLine="708"/>
        <w:rPr>
          <w:b/>
        </w:rPr>
      </w:pPr>
      <w:r w:rsidRPr="00921646">
        <w:rPr>
          <w:b/>
        </w:rPr>
        <w:t>U C H W A Ł Ę</w:t>
      </w:r>
      <w:r>
        <w:rPr>
          <w:b/>
        </w:rPr>
        <w:t xml:space="preserve">  Nr XVI/79</w:t>
      </w:r>
      <w:r w:rsidRPr="00921646">
        <w:rPr>
          <w:b/>
        </w:rPr>
        <w:t>/11</w:t>
      </w:r>
    </w:p>
    <w:p w:rsidR="00933012" w:rsidRPr="00921646" w:rsidRDefault="00933012" w:rsidP="00933012">
      <w:pPr>
        <w:jc w:val="center"/>
        <w:rPr>
          <w:b/>
        </w:rPr>
      </w:pPr>
      <w:r w:rsidRPr="00921646">
        <w:rPr>
          <w:b/>
        </w:rPr>
        <w:t>Rady Miejskiej w  D u k l i</w:t>
      </w:r>
    </w:p>
    <w:p w:rsidR="00933012" w:rsidRPr="00921646" w:rsidRDefault="00933012" w:rsidP="00933012">
      <w:pPr>
        <w:jc w:val="center"/>
        <w:rPr>
          <w:b/>
        </w:rPr>
      </w:pPr>
      <w:r w:rsidRPr="00921646">
        <w:rPr>
          <w:b/>
        </w:rPr>
        <w:t>z dnia 29 listopada 2011 roku</w:t>
      </w:r>
    </w:p>
    <w:p w:rsidR="00933012" w:rsidRDefault="00933012" w:rsidP="00933012">
      <w:pPr>
        <w:jc w:val="center"/>
        <w:rPr>
          <w:b/>
        </w:rPr>
      </w:pPr>
    </w:p>
    <w:p w:rsidR="00933012" w:rsidRDefault="00933012" w:rsidP="00933012">
      <w:pPr>
        <w:rPr>
          <w:b/>
        </w:rPr>
      </w:pPr>
      <w:r>
        <w:rPr>
          <w:b/>
        </w:rPr>
        <w:t>w sprawie określenia wzoru formularza deklaracji na podatek od nieruchomości,</w:t>
      </w:r>
    </w:p>
    <w:p w:rsidR="00933012" w:rsidRDefault="00933012" w:rsidP="00933012">
      <w:pPr>
        <w:rPr>
          <w:b/>
        </w:rPr>
      </w:pPr>
    </w:p>
    <w:p w:rsidR="00933012" w:rsidRDefault="00933012" w:rsidP="00933012">
      <w:pPr>
        <w:rPr>
          <w:b/>
        </w:rPr>
      </w:pPr>
    </w:p>
    <w:p w:rsidR="00933012" w:rsidRPr="00921646" w:rsidRDefault="00933012" w:rsidP="00933012">
      <w:pPr>
        <w:ind w:left="2124" w:firstLine="708"/>
        <w:rPr>
          <w:b/>
        </w:rPr>
      </w:pPr>
      <w:r w:rsidRPr="00921646">
        <w:rPr>
          <w:b/>
        </w:rPr>
        <w:t>U C H W A Ł Ę</w:t>
      </w:r>
      <w:r>
        <w:rPr>
          <w:b/>
        </w:rPr>
        <w:t xml:space="preserve">  Nr XVI/80</w:t>
      </w:r>
      <w:r w:rsidRPr="00921646">
        <w:rPr>
          <w:b/>
        </w:rPr>
        <w:t>/11</w:t>
      </w:r>
    </w:p>
    <w:p w:rsidR="00933012" w:rsidRPr="00921646" w:rsidRDefault="00933012" w:rsidP="00933012">
      <w:pPr>
        <w:jc w:val="center"/>
        <w:rPr>
          <w:b/>
        </w:rPr>
      </w:pPr>
      <w:r w:rsidRPr="00921646">
        <w:rPr>
          <w:b/>
        </w:rPr>
        <w:t>Rady Miejskiej w  D u k l i</w:t>
      </w:r>
    </w:p>
    <w:p w:rsidR="00933012" w:rsidRPr="00921646" w:rsidRDefault="00933012" w:rsidP="00933012">
      <w:pPr>
        <w:jc w:val="center"/>
        <w:rPr>
          <w:b/>
        </w:rPr>
      </w:pPr>
      <w:r w:rsidRPr="00921646">
        <w:rPr>
          <w:b/>
        </w:rPr>
        <w:t>z dnia 29 listopada 2011 roku</w:t>
      </w:r>
    </w:p>
    <w:p w:rsidR="00933012" w:rsidRDefault="00933012" w:rsidP="00933012">
      <w:pPr>
        <w:jc w:val="center"/>
        <w:rPr>
          <w:b/>
        </w:rPr>
      </w:pPr>
    </w:p>
    <w:p w:rsidR="00933012" w:rsidRDefault="00933012" w:rsidP="00933012">
      <w:pPr>
        <w:rPr>
          <w:b/>
        </w:rPr>
      </w:pPr>
      <w:r>
        <w:rPr>
          <w:b/>
        </w:rPr>
        <w:t>w sprawie określenia wzoru formularza deklaracji na podatek rolny,</w:t>
      </w:r>
    </w:p>
    <w:p w:rsidR="00933012" w:rsidRDefault="00933012" w:rsidP="00933012">
      <w:pPr>
        <w:rPr>
          <w:b/>
        </w:rPr>
      </w:pPr>
    </w:p>
    <w:p w:rsidR="00933012" w:rsidRPr="00921646" w:rsidRDefault="00933012" w:rsidP="00933012">
      <w:pPr>
        <w:ind w:left="2124" w:firstLine="708"/>
        <w:rPr>
          <w:b/>
        </w:rPr>
      </w:pPr>
      <w:r w:rsidRPr="00921646">
        <w:rPr>
          <w:b/>
        </w:rPr>
        <w:t>U C H W A Ł Ę</w:t>
      </w:r>
      <w:r>
        <w:rPr>
          <w:b/>
        </w:rPr>
        <w:t xml:space="preserve">  Nr XVI/81</w:t>
      </w:r>
      <w:r w:rsidRPr="00921646">
        <w:rPr>
          <w:b/>
        </w:rPr>
        <w:t>/11</w:t>
      </w:r>
    </w:p>
    <w:p w:rsidR="00933012" w:rsidRPr="00921646" w:rsidRDefault="00933012" w:rsidP="00933012">
      <w:pPr>
        <w:jc w:val="center"/>
        <w:rPr>
          <w:b/>
        </w:rPr>
      </w:pPr>
      <w:r w:rsidRPr="00921646">
        <w:rPr>
          <w:b/>
        </w:rPr>
        <w:t>Rady Miejskiej w  D u k l i</w:t>
      </w:r>
    </w:p>
    <w:p w:rsidR="00933012" w:rsidRPr="00921646" w:rsidRDefault="00933012" w:rsidP="00933012">
      <w:pPr>
        <w:jc w:val="center"/>
        <w:rPr>
          <w:b/>
        </w:rPr>
      </w:pPr>
      <w:r w:rsidRPr="00921646">
        <w:rPr>
          <w:b/>
        </w:rPr>
        <w:t>z dnia 29 listopada 2011 roku</w:t>
      </w:r>
    </w:p>
    <w:p w:rsidR="00933012" w:rsidRDefault="00933012" w:rsidP="00933012">
      <w:pPr>
        <w:jc w:val="center"/>
        <w:rPr>
          <w:b/>
        </w:rPr>
      </w:pPr>
    </w:p>
    <w:p w:rsidR="00933012" w:rsidRDefault="00933012" w:rsidP="00933012">
      <w:pPr>
        <w:rPr>
          <w:b/>
        </w:rPr>
      </w:pPr>
      <w:r>
        <w:rPr>
          <w:b/>
        </w:rPr>
        <w:t>w sprawie określenia wzoru formularza deklaracji na podatek leśny,</w:t>
      </w:r>
    </w:p>
    <w:p w:rsidR="00921646" w:rsidRDefault="00921646" w:rsidP="00921646">
      <w:pPr>
        <w:jc w:val="center"/>
        <w:rPr>
          <w:b/>
        </w:rPr>
      </w:pPr>
    </w:p>
    <w:p w:rsidR="00117109" w:rsidRPr="00921646" w:rsidRDefault="00117109" w:rsidP="00117109">
      <w:pPr>
        <w:ind w:left="2124" w:firstLine="708"/>
        <w:rPr>
          <w:b/>
        </w:rPr>
      </w:pPr>
      <w:r w:rsidRPr="00921646">
        <w:rPr>
          <w:b/>
        </w:rPr>
        <w:t>U C H W A Ł Ę</w:t>
      </w:r>
      <w:r>
        <w:rPr>
          <w:b/>
        </w:rPr>
        <w:t xml:space="preserve">  Nr XVI/82</w:t>
      </w:r>
      <w:r w:rsidRPr="00921646">
        <w:rPr>
          <w:b/>
        </w:rPr>
        <w:t>11</w:t>
      </w:r>
    </w:p>
    <w:p w:rsidR="00117109" w:rsidRPr="00921646" w:rsidRDefault="00117109" w:rsidP="00117109">
      <w:pPr>
        <w:jc w:val="center"/>
        <w:rPr>
          <w:b/>
        </w:rPr>
      </w:pPr>
      <w:r w:rsidRPr="00921646">
        <w:rPr>
          <w:b/>
        </w:rPr>
        <w:t>Rady Miejskiej w  D u k l i</w:t>
      </w:r>
    </w:p>
    <w:p w:rsidR="00117109" w:rsidRPr="00921646" w:rsidRDefault="00117109" w:rsidP="00117109">
      <w:pPr>
        <w:jc w:val="center"/>
        <w:rPr>
          <w:b/>
        </w:rPr>
      </w:pPr>
      <w:r w:rsidRPr="00921646">
        <w:rPr>
          <w:b/>
        </w:rPr>
        <w:t>z dnia 29 listopada 2011 roku</w:t>
      </w:r>
    </w:p>
    <w:p w:rsidR="00117109" w:rsidRDefault="00117109" w:rsidP="00117109">
      <w:pPr>
        <w:jc w:val="center"/>
        <w:rPr>
          <w:b/>
        </w:rPr>
      </w:pPr>
    </w:p>
    <w:p w:rsidR="00117109" w:rsidRDefault="00117109" w:rsidP="00117109">
      <w:pPr>
        <w:rPr>
          <w:b/>
        </w:rPr>
      </w:pPr>
      <w:r>
        <w:rPr>
          <w:b/>
        </w:rPr>
        <w:t>w sprawie określenia wzoru formularza deklaracji na podatek od nieruchomości dla Agencji Nieruchomości Rolnych,</w:t>
      </w:r>
    </w:p>
    <w:p w:rsidR="00117109" w:rsidRDefault="00117109" w:rsidP="00117109">
      <w:pPr>
        <w:rPr>
          <w:b/>
        </w:rPr>
      </w:pPr>
    </w:p>
    <w:p w:rsidR="00117109" w:rsidRPr="00921646" w:rsidRDefault="00117109" w:rsidP="00117109">
      <w:pPr>
        <w:ind w:left="2124" w:firstLine="708"/>
        <w:rPr>
          <w:b/>
        </w:rPr>
      </w:pPr>
      <w:r w:rsidRPr="00921646">
        <w:rPr>
          <w:b/>
        </w:rPr>
        <w:t>U C H W A Ł Ę</w:t>
      </w:r>
      <w:r>
        <w:rPr>
          <w:b/>
        </w:rPr>
        <w:t xml:space="preserve">  Nr XVI/83</w:t>
      </w:r>
      <w:r w:rsidRPr="00921646">
        <w:rPr>
          <w:b/>
        </w:rPr>
        <w:t>11</w:t>
      </w:r>
    </w:p>
    <w:p w:rsidR="00117109" w:rsidRPr="00921646" w:rsidRDefault="00117109" w:rsidP="00117109">
      <w:pPr>
        <w:jc w:val="center"/>
        <w:rPr>
          <w:b/>
        </w:rPr>
      </w:pPr>
      <w:r w:rsidRPr="00921646">
        <w:rPr>
          <w:b/>
        </w:rPr>
        <w:t>Rady Miejskiej w  D u k l i</w:t>
      </w:r>
    </w:p>
    <w:p w:rsidR="00117109" w:rsidRPr="00921646" w:rsidRDefault="00117109" w:rsidP="00117109">
      <w:pPr>
        <w:jc w:val="center"/>
        <w:rPr>
          <w:b/>
        </w:rPr>
      </w:pPr>
      <w:r w:rsidRPr="00921646">
        <w:rPr>
          <w:b/>
        </w:rPr>
        <w:t>z dnia 29 listopada 2011 roku</w:t>
      </w:r>
    </w:p>
    <w:p w:rsidR="00117109" w:rsidRDefault="00117109" w:rsidP="00117109">
      <w:pPr>
        <w:jc w:val="center"/>
        <w:rPr>
          <w:b/>
        </w:rPr>
      </w:pPr>
    </w:p>
    <w:p w:rsidR="00117109" w:rsidRDefault="00117109" w:rsidP="00117109">
      <w:pPr>
        <w:rPr>
          <w:b/>
        </w:rPr>
      </w:pPr>
      <w:r>
        <w:rPr>
          <w:b/>
        </w:rPr>
        <w:t>w sprawie określenia wzoru formularza deklaracji na podatek rolny dla Agencji Nieruchomości Rolnych,</w:t>
      </w:r>
    </w:p>
    <w:p w:rsidR="00117109" w:rsidRDefault="00117109" w:rsidP="00117109">
      <w:pPr>
        <w:rPr>
          <w:b/>
        </w:rPr>
      </w:pPr>
    </w:p>
    <w:p w:rsidR="00117109" w:rsidRPr="00921646" w:rsidRDefault="00117109" w:rsidP="00117109">
      <w:pPr>
        <w:ind w:left="2124" w:firstLine="708"/>
        <w:rPr>
          <w:b/>
        </w:rPr>
      </w:pPr>
      <w:r w:rsidRPr="00921646">
        <w:rPr>
          <w:b/>
        </w:rPr>
        <w:t>U C H W A Ł Ę</w:t>
      </w:r>
      <w:r>
        <w:rPr>
          <w:b/>
        </w:rPr>
        <w:t xml:space="preserve">  Nr XVI/84</w:t>
      </w:r>
      <w:r w:rsidRPr="00921646">
        <w:rPr>
          <w:b/>
        </w:rPr>
        <w:t>11</w:t>
      </w:r>
    </w:p>
    <w:p w:rsidR="00117109" w:rsidRPr="00921646" w:rsidRDefault="00117109" w:rsidP="00117109">
      <w:pPr>
        <w:jc w:val="center"/>
        <w:rPr>
          <w:b/>
        </w:rPr>
      </w:pPr>
      <w:r w:rsidRPr="00921646">
        <w:rPr>
          <w:b/>
        </w:rPr>
        <w:t>Rady Miejskiej w  D u k l i</w:t>
      </w:r>
    </w:p>
    <w:p w:rsidR="00117109" w:rsidRPr="00921646" w:rsidRDefault="00117109" w:rsidP="00117109">
      <w:pPr>
        <w:jc w:val="center"/>
        <w:rPr>
          <w:b/>
        </w:rPr>
      </w:pPr>
      <w:r w:rsidRPr="00921646">
        <w:rPr>
          <w:b/>
        </w:rPr>
        <w:t>z dnia 29 listopada 2011 roku</w:t>
      </w:r>
    </w:p>
    <w:p w:rsidR="00117109" w:rsidRDefault="00117109" w:rsidP="00117109">
      <w:pPr>
        <w:jc w:val="center"/>
        <w:rPr>
          <w:b/>
        </w:rPr>
      </w:pPr>
    </w:p>
    <w:p w:rsidR="00117109" w:rsidRDefault="00117109" w:rsidP="00117109">
      <w:pPr>
        <w:rPr>
          <w:b/>
        </w:rPr>
      </w:pPr>
      <w:r>
        <w:rPr>
          <w:b/>
        </w:rPr>
        <w:t>w sprawie określenia wzoru formularza deklaracji na podatek leśny dl</w:t>
      </w:r>
      <w:r w:rsidR="00C42D9E">
        <w:rPr>
          <w:b/>
        </w:rPr>
        <w:t>a Agencji Nieruchomości Rolnych.</w:t>
      </w:r>
    </w:p>
    <w:p w:rsidR="00B03EB2" w:rsidRDefault="00C42D9E" w:rsidP="00117109">
      <w:r>
        <w:rPr>
          <w:b/>
        </w:rPr>
        <w:tab/>
      </w:r>
      <w:r w:rsidRPr="00C42D9E">
        <w:t>Burmistrz</w:t>
      </w:r>
      <w:r>
        <w:t xml:space="preserve"> M.Górak nawiązując do projektów uchwał w sprawie określenia stawek podatkowych informował, że prace nad projektem budżetu na 2012 rok rozpoczęto we wrześniu i wówczas wystąpiono do wszystkich korzystających z budżetu o przedłożenie planu wydatków na przyszły rok. Po uzyskaniu danych starano się złożyć projekt budżetu zgodn</w:t>
      </w:r>
      <w:r w:rsidR="00B03EB2">
        <w:t xml:space="preserve">ie z oczekiwaniami, a następnie dopasować dochody i zrównoważyć dochody z wydatkami. Po tego potrzebne są też podatki. Podatek od nieruchomości jest jednym z ważniejszych. Podnosi się go o stopień inflacji. W tym roku zakładano wzrost o 4,2% tj. wielkość inflacji, ale w </w:t>
      </w:r>
    </w:p>
    <w:p w:rsidR="00B03EB2" w:rsidRDefault="00B03EB2" w:rsidP="00117109"/>
    <w:p w:rsidR="00B03EB2" w:rsidRDefault="00B03EB2" w:rsidP="00B03EB2">
      <w:pPr>
        <w:jc w:val="center"/>
      </w:pPr>
      <w:r>
        <w:lastRenderedPageBreak/>
        <w:t>-  6  -</w:t>
      </w:r>
    </w:p>
    <w:p w:rsidR="00B03EB2" w:rsidRDefault="00B03EB2" w:rsidP="00117109"/>
    <w:p w:rsidR="00C42D9E" w:rsidRDefault="00B03EB2" w:rsidP="00117109">
      <w:r>
        <w:t>wyliczeniach brakowało i nie udało się zrównoważyć budżetu, dopiero przy 4,5% wzroście podatku budżet został zrównoważony, dlatego też zaproponowano 4,5 % wzrost podatku od nieruchomości.</w:t>
      </w:r>
      <w:r w:rsidR="00941700">
        <w:t xml:space="preserve"> Na wspólnym</w:t>
      </w:r>
      <w:r w:rsidR="009B2271">
        <w:t xml:space="preserve"> posiedzeniu</w:t>
      </w:r>
      <w:r w:rsidR="00941700">
        <w:t xml:space="preserve"> komisji dużo </w:t>
      </w:r>
      <w:r w:rsidR="009B2271">
        <w:t>miejsca poświę</w:t>
      </w:r>
      <w:r w:rsidR="00222299">
        <w:t>cono stawkom podatkowym , dlatego też prosił Radę o ich podjęcie w przedstawionej wersji, aby następnie móc przyjąć budżet.</w:t>
      </w:r>
    </w:p>
    <w:p w:rsidR="00A84A8C" w:rsidRDefault="00222299" w:rsidP="00117109">
      <w:r>
        <w:tab/>
        <w:t>J. Marszał dodał,  że gdyby Rada tak postąpiła jak życzy sobie społeczeństwo</w:t>
      </w:r>
      <w:r w:rsidR="00A84A8C">
        <w:t xml:space="preserve"> i nie podwyższała stawek podatkowych, to gmina zostałaby finansowo ukarana dwukrotnie. Informował, że Komisja Budżetu i Finansów</w:t>
      </w:r>
      <w:r w:rsidR="005E3C28">
        <w:t xml:space="preserve"> pozytywnie zaopiniowała projekt uchwały w sprawie określenia stawek podatku od nieruchomości,</w:t>
      </w:r>
    </w:p>
    <w:p w:rsidR="005E3C28" w:rsidRDefault="001E4FAD" w:rsidP="00117109">
      <w:r>
        <w:tab/>
        <w:t>A.Dziedzic przedstawił i poddał pod głosowanie projekt</w:t>
      </w:r>
    </w:p>
    <w:p w:rsidR="00117109" w:rsidRDefault="00117109" w:rsidP="00117109">
      <w:pPr>
        <w:rPr>
          <w:b/>
        </w:rPr>
      </w:pPr>
    </w:p>
    <w:p w:rsidR="001E4FAD" w:rsidRPr="00921646" w:rsidRDefault="001E4FAD" w:rsidP="001E4FAD">
      <w:pPr>
        <w:ind w:left="2124" w:firstLine="708"/>
        <w:rPr>
          <w:b/>
        </w:rPr>
      </w:pPr>
      <w:r w:rsidRPr="00921646">
        <w:rPr>
          <w:b/>
        </w:rPr>
        <w:t xml:space="preserve">U C H W A Ł </w:t>
      </w:r>
      <w:r>
        <w:rPr>
          <w:b/>
        </w:rPr>
        <w:t>Y  Nr XVI/85</w:t>
      </w:r>
      <w:r w:rsidR="00034168">
        <w:rPr>
          <w:b/>
        </w:rPr>
        <w:t>/</w:t>
      </w:r>
      <w:r w:rsidRPr="00921646">
        <w:rPr>
          <w:b/>
        </w:rPr>
        <w:t>11</w:t>
      </w:r>
    </w:p>
    <w:p w:rsidR="001E4FAD" w:rsidRPr="00921646" w:rsidRDefault="001E4FAD" w:rsidP="001E4FAD">
      <w:pPr>
        <w:jc w:val="center"/>
        <w:rPr>
          <w:b/>
        </w:rPr>
      </w:pPr>
      <w:r w:rsidRPr="00921646">
        <w:rPr>
          <w:b/>
        </w:rPr>
        <w:t>Rady Miejskiej w  D u k l i</w:t>
      </w:r>
    </w:p>
    <w:p w:rsidR="001E4FAD" w:rsidRPr="00921646" w:rsidRDefault="001E4FAD" w:rsidP="001E4FAD">
      <w:pPr>
        <w:jc w:val="center"/>
        <w:rPr>
          <w:b/>
        </w:rPr>
      </w:pPr>
      <w:r w:rsidRPr="00921646">
        <w:rPr>
          <w:b/>
        </w:rPr>
        <w:t>z dnia 29 listopada 2011 roku</w:t>
      </w:r>
    </w:p>
    <w:p w:rsidR="001E4FAD" w:rsidRDefault="001E4FAD" w:rsidP="001E4FAD">
      <w:pPr>
        <w:jc w:val="center"/>
        <w:rPr>
          <w:b/>
        </w:rPr>
      </w:pPr>
    </w:p>
    <w:p w:rsidR="001E4FAD" w:rsidRDefault="001E4FAD" w:rsidP="001E4FAD">
      <w:pPr>
        <w:rPr>
          <w:b/>
        </w:rPr>
      </w:pPr>
      <w:r>
        <w:rPr>
          <w:b/>
        </w:rPr>
        <w:t>w sprawie określenia wysokości stawek podatku od nieruchomości na terenie Gminy Dukla.</w:t>
      </w:r>
    </w:p>
    <w:p w:rsidR="00117109" w:rsidRDefault="001E4FAD" w:rsidP="001E4FAD">
      <w:r>
        <w:t xml:space="preserve">Uchwałę poddano pod głosowanie i </w:t>
      </w:r>
      <w:r w:rsidR="00C65459">
        <w:t>podjęto jednomyślnie /głosowało 15 radnych/.</w:t>
      </w:r>
    </w:p>
    <w:p w:rsidR="00324A60" w:rsidRDefault="00324A60" w:rsidP="001E4FAD">
      <w:r>
        <w:tab/>
        <w:t>Następnie Burmistrz M.Górak przystępując do omawiania projektu uchwały w sprawie obniżenia cen skupu żyta informował, iż temat ten został omówiony na Konwencie Wójtów i Burmistrzów Powiatu Krośnieńskiego</w:t>
      </w:r>
      <w:r w:rsidR="00A721FD">
        <w:t xml:space="preserve">, gdzie ustalono, że </w:t>
      </w:r>
      <w:r w:rsidR="00BD5538">
        <w:t>wójtowie i burmistrzowie będą</w:t>
      </w:r>
      <w:r w:rsidR="00A721FD">
        <w:t xml:space="preserve"> przedk</w:t>
      </w:r>
      <w:r w:rsidR="00BD5538">
        <w:t>ładać radom</w:t>
      </w:r>
      <w:r w:rsidR="00A721FD">
        <w:t xml:space="preserve"> projekt uchwały o obniżenie ceny skupu żyta o 20% / obecnie cena 1q wynosi 74 zł/.</w:t>
      </w:r>
      <w:r w:rsidR="00BD5538">
        <w:t xml:space="preserve"> Zgodnie z tymi ustaleniami przygotowano projekt uchwały, który został doręczony radnym. Dodał,  że na terenie gminy nie jest to wysoka skala płatności podatku rolnego.</w:t>
      </w:r>
    </w:p>
    <w:p w:rsidR="00BD5538" w:rsidRDefault="00BD5538" w:rsidP="001E4FAD">
      <w:r>
        <w:tab/>
        <w:t>J.</w:t>
      </w:r>
      <w:r w:rsidR="00614375">
        <w:t xml:space="preserve"> </w:t>
      </w:r>
      <w:r>
        <w:t>Marszał informował, że Komisja Budżetu i Finansów pozytywnie zaopiniowała projekt uchwały o obniżenie cen skupu żyta o 20%.</w:t>
      </w:r>
      <w:r w:rsidR="00614375">
        <w:t xml:space="preserve"> </w:t>
      </w:r>
    </w:p>
    <w:p w:rsidR="00614375" w:rsidRDefault="00614375" w:rsidP="001E4FAD">
      <w:r>
        <w:tab/>
        <w:t xml:space="preserve">Z. Dłużniewski </w:t>
      </w:r>
      <w:r w:rsidR="00CD0C7D">
        <w:t>– przewodniczący Rady Powiatowej Podkarpackiej Izby Rolniczej w Krośnie stwierdził, że jest to wysoki podatek i jego wzrost w Gminie Dukla według propozycji  wynosi 60%. Zaprezentował ceny skupu żyta w 10 gminach powiatu krośnieńskiego, które kształtują się od 48 zł  do 67 zł. W związku z tym wnioskował o obniżenie ceny skupu 1 q żyta do kwoty 50 zł.</w:t>
      </w:r>
    </w:p>
    <w:p w:rsidR="00CD0C7D" w:rsidRDefault="00CD0C7D" w:rsidP="001E4FAD">
      <w:r>
        <w:tab/>
        <w:t xml:space="preserve">Burmistrz M.Górak ustosunkowując się do wypowiedzi  tłumaczył, że Konwent Wójtów i Burmistrzów odbył się 4 listopada br. i wtedy już niektóre Rady podjęły uchwały w przedmiotowej sprawie, a większość </w:t>
      </w:r>
      <w:r w:rsidR="00D02F75">
        <w:t>gmin przygotowywała dopiero projekty uchwał  i ustalono, że wójtowie będą proponować radzie obniżkę o 20%, ale nikt nie ma wpływu na to, jaka stawka zostanie podjęta przez radę. Oświadczył, że w ustalonej kwocie zaproponował obniżenie ceny skupu żyta.</w:t>
      </w:r>
    </w:p>
    <w:p w:rsidR="00AB2B2B" w:rsidRDefault="00AB2B2B" w:rsidP="001E4FAD">
      <w:r>
        <w:tab/>
        <w:t>A.Paczkowski zwracał uwagę, że w projekcie uchwały w § 3 po słowie „powierza” brakuje słowa „się”.</w:t>
      </w:r>
    </w:p>
    <w:p w:rsidR="00AB2B2B" w:rsidRDefault="00AB2B2B" w:rsidP="001E4FAD">
      <w:r>
        <w:tab/>
        <w:t>Sekretarz M.Matyka wyjaśniał, że to Rada Miejska „powierza”, dlatego też nie trzeba słowa „się”.</w:t>
      </w:r>
    </w:p>
    <w:p w:rsidR="00AB2B2B" w:rsidRDefault="00AB2B2B" w:rsidP="001E4FAD">
      <w:r>
        <w:tab/>
        <w:t xml:space="preserve">A.Dziedzic przedstawił i poddał pod głosowanie projekt </w:t>
      </w:r>
    </w:p>
    <w:p w:rsidR="00AB2B2B" w:rsidRPr="001E4FAD" w:rsidRDefault="00AB2B2B" w:rsidP="001E4FAD"/>
    <w:p w:rsidR="00AB2B2B" w:rsidRDefault="00AB2B2B" w:rsidP="00AB2B2B">
      <w:pPr>
        <w:ind w:left="2124" w:firstLine="708"/>
        <w:rPr>
          <w:b/>
        </w:rPr>
      </w:pPr>
    </w:p>
    <w:p w:rsidR="00AB2B2B" w:rsidRDefault="00AB2B2B" w:rsidP="00AB2B2B">
      <w:pPr>
        <w:ind w:left="2124" w:firstLine="708"/>
        <w:rPr>
          <w:b/>
        </w:rPr>
      </w:pPr>
    </w:p>
    <w:p w:rsidR="00AB2B2B" w:rsidRDefault="00AB2B2B" w:rsidP="00AB2B2B">
      <w:pPr>
        <w:ind w:left="2124" w:firstLine="708"/>
        <w:rPr>
          <w:b/>
        </w:rPr>
      </w:pPr>
    </w:p>
    <w:p w:rsidR="00AB2B2B" w:rsidRDefault="00AB2B2B" w:rsidP="00AB2B2B">
      <w:pPr>
        <w:ind w:left="2124" w:firstLine="708"/>
        <w:rPr>
          <w:b/>
        </w:rPr>
      </w:pPr>
    </w:p>
    <w:p w:rsidR="00AB2B2B" w:rsidRPr="00BF338F" w:rsidRDefault="00AB2B2B" w:rsidP="00AB2B2B">
      <w:pPr>
        <w:ind w:left="2124" w:hanging="1982"/>
        <w:jc w:val="center"/>
      </w:pPr>
      <w:r w:rsidRPr="00BF338F">
        <w:lastRenderedPageBreak/>
        <w:t>-  7  -</w:t>
      </w:r>
    </w:p>
    <w:p w:rsidR="00AB2B2B" w:rsidRDefault="00AB2B2B" w:rsidP="00AB2B2B">
      <w:pPr>
        <w:ind w:left="2124" w:firstLine="708"/>
        <w:rPr>
          <w:b/>
        </w:rPr>
      </w:pPr>
    </w:p>
    <w:p w:rsidR="00AB2B2B" w:rsidRPr="00921646" w:rsidRDefault="00AB2B2B" w:rsidP="00AB2B2B">
      <w:pPr>
        <w:ind w:left="2124" w:firstLine="708"/>
        <w:rPr>
          <w:b/>
        </w:rPr>
      </w:pPr>
      <w:r w:rsidRPr="00921646">
        <w:rPr>
          <w:b/>
        </w:rPr>
        <w:t xml:space="preserve">U C H W A Ł </w:t>
      </w:r>
      <w:r>
        <w:rPr>
          <w:b/>
        </w:rPr>
        <w:t>Y  Nr XVI/86/</w:t>
      </w:r>
      <w:r w:rsidRPr="00921646">
        <w:rPr>
          <w:b/>
        </w:rPr>
        <w:t>11</w:t>
      </w:r>
    </w:p>
    <w:p w:rsidR="00AB2B2B" w:rsidRPr="00921646" w:rsidRDefault="00AB2B2B" w:rsidP="00AB2B2B">
      <w:pPr>
        <w:jc w:val="center"/>
        <w:rPr>
          <w:b/>
        </w:rPr>
      </w:pPr>
      <w:r w:rsidRPr="00921646">
        <w:rPr>
          <w:b/>
        </w:rPr>
        <w:t>Rady Miejskiej w  D u k l i</w:t>
      </w:r>
    </w:p>
    <w:p w:rsidR="00AB2B2B" w:rsidRPr="00921646" w:rsidRDefault="00AB2B2B" w:rsidP="00AB2B2B">
      <w:pPr>
        <w:jc w:val="center"/>
        <w:rPr>
          <w:b/>
        </w:rPr>
      </w:pPr>
      <w:r w:rsidRPr="00921646">
        <w:rPr>
          <w:b/>
        </w:rPr>
        <w:t>z dnia 29 listopada 2011 roku</w:t>
      </w:r>
    </w:p>
    <w:p w:rsidR="00AB2B2B" w:rsidRDefault="00AB2B2B" w:rsidP="00AB2B2B">
      <w:pPr>
        <w:jc w:val="center"/>
        <w:rPr>
          <w:b/>
        </w:rPr>
      </w:pPr>
    </w:p>
    <w:p w:rsidR="00AB2B2B" w:rsidRDefault="00AB2B2B" w:rsidP="00AB2B2B">
      <w:pPr>
        <w:rPr>
          <w:b/>
        </w:rPr>
      </w:pPr>
      <w:r>
        <w:rPr>
          <w:b/>
        </w:rPr>
        <w:t>w sprawie obniżenia ceny skupu żyta do celów podatku rolnego.</w:t>
      </w:r>
    </w:p>
    <w:p w:rsidR="00AB2B2B" w:rsidRDefault="00AB2B2B" w:rsidP="00AB2B2B">
      <w:r>
        <w:t>Uchwałę poddano pod głosowanie i podjęto większością głosów: 10”za”, 1 przeciw przy 4 wstrzymujących się /głosowało 15 radnych/.</w:t>
      </w:r>
    </w:p>
    <w:p w:rsidR="00853E80" w:rsidRDefault="00853E80" w:rsidP="00AB2B2B">
      <w:r>
        <w:tab/>
        <w:t>Następnie Burmistrz M.Górak informował, że kolejnym podatkiem, który w 2012 roku proponuje zwiększyć jest opłata od posiada</w:t>
      </w:r>
      <w:r w:rsidR="00FA5CEB">
        <w:t>nia</w:t>
      </w:r>
      <w:r>
        <w:t xml:space="preserve"> ps</w:t>
      </w:r>
      <w:r w:rsidR="00FA5CEB">
        <w:t>ów i tę opłatę proponuje zwiększyć</w:t>
      </w:r>
      <w:r w:rsidR="00825F02">
        <w:t xml:space="preserve"> także </w:t>
      </w:r>
      <w:r w:rsidR="00034168">
        <w:t xml:space="preserve"> o 4,5% i w takiej wysokości przygotowano projekt uchwały.</w:t>
      </w:r>
    </w:p>
    <w:p w:rsidR="00034168" w:rsidRDefault="00034168" w:rsidP="00AB2B2B">
      <w:r>
        <w:tab/>
        <w:t xml:space="preserve">A.Dziedzic przedstawił projekt </w:t>
      </w:r>
    </w:p>
    <w:p w:rsidR="00034168" w:rsidRDefault="00034168" w:rsidP="00AB2B2B"/>
    <w:p w:rsidR="00034168" w:rsidRPr="00921646" w:rsidRDefault="00034168" w:rsidP="00034168">
      <w:pPr>
        <w:ind w:left="2124" w:firstLine="708"/>
        <w:rPr>
          <w:b/>
        </w:rPr>
      </w:pPr>
      <w:r w:rsidRPr="00921646">
        <w:rPr>
          <w:b/>
        </w:rPr>
        <w:t xml:space="preserve">U C H W A Ł </w:t>
      </w:r>
      <w:r>
        <w:rPr>
          <w:b/>
        </w:rPr>
        <w:t>Y  Nr XVI/87/</w:t>
      </w:r>
      <w:r w:rsidRPr="00921646">
        <w:rPr>
          <w:b/>
        </w:rPr>
        <w:t>11</w:t>
      </w:r>
    </w:p>
    <w:p w:rsidR="00034168" w:rsidRPr="00921646" w:rsidRDefault="00034168" w:rsidP="00034168">
      <w:pPr>
        <w:jc w:val="center"/>
        <w:rPr>
          <w:b/>
        </w:rPr>
      </w:pPr>
      <w:r w:rsidRPr="00921646">
        <w:rPr>
          <w:b/>
        </w:rPr>
        <w:t>Rady Miejskiej w  D u k l i</w:t>
      </w:r>
    </w:p>
    <w:p w:rsidR="00034168" w:rsidRPr="00921646" w:rsidRDefault="00034168" w:rsidP="00034168">
      <w:pPr>
        <w:jc w:val="center"/>
        <w:rPr>
          <w:b/>
        </w:rPr>
      </w:pPr>
      <w:r w:rsidRPr="00921646">
        <w:rPr>
          <w:b/>
        </w:rPr>
        <w:t>z dnia 29 listopada 2011 roku</w:t>
      </w:r>
    </w:p>
    <w:p w:rsidR="00034168" w:rsidRDefault="00034168" w:rsidP="00034168">
      <w:pPr>
        <w:jc w:val="center"/>
        <w:rPr>
          <w:b/>
        </w:rPr>
      </w:pPr>
    </w:p>
    <w:p w:rsidR="00034168" w:rsidRDefault="00034168" w:rsidP="00034168">
      <w:pPr>
        <w:rPr>
          <w:b/>
        </w:rPr>
      </w:pPr>
      <w:r>
        <w:rPr>
          <w:b/>
        </w:rPr>
        <w:t xml:space="preserve">w sprawie wprowadzenia opłaty od posiadania psów, zasad ustalania i poboru oraz terminów płatności i wysokości stawek tej opłaty. </w:t>
      </w:r>
    </w:p>
    <w:p w:rsidR="00034168" w:rsidRDefault="00034168" w:rsidP="00034168">
      <w:r w:rsidRPr="00034168">
        <w:t>Uchwałę</w:t>
      </w:r>
      <w:r>
        <w:t xml:space="preserve"> poddano pod głosowanie i podjęto jednomyślnie /głosowało 15 radnych/.</w:t>
      </w:r>
    </w:p>
    <w:p w:rsidR="002A4584" w:rsidRDefault="002A4584" w:rsidP="00034168">
      <w:r>
        <w:tab/>
        <w:t>Następnie Skarbnik E. Wróbel omówiła projekt uchwały w sprawie zmian w uchwale budżetowej</w:t>
      </w:r>
      <w:r w:rsidR="006652C8">
        <w:t xml:space="preserve"> na 2011 rok </w:t>
      </w:r>
      <w:r w:rsidR="00C10327">
        <w:t>po stronie dochodów</w:t>
      </w:r>
      <w:r w:rsidR="00BF338F">
        <w:t xml:space="preserve">, które wynikają z analizy sprawozdań </w:t>
      </w:r>
      <w:r w:rsidR="00C10327">
        <w:t xml:space="preserve"> i wydatków. </w:t>
      </w:r>
      <w:r w:rsidR="006652C8">
        <w:t>Dochody bieżące zmniejsza się o 301</w:t>
      </w:r>
      <w:r w:rsidR="00C10327">
        <w:t>.</w:t>
      </w:r>
      <w:r w:rsidR="006652C8">
        <w:t>000 zł</w:t>
      </w:r>
      <w:r w:rsidR="00C10327">
        <w:t xml:space="preserve"> i zwiększa o 424.500 zł</w:t>
      </w:r>
      <w:r w:rsidR="00BF338F">
        <w:t>, natomiast wydatki zmniejsza się o 368.000 zł i zwiększa  o kwotę 491.500 zł</w:t>
      </w:r>
      <w:r w:rsidR="007051AA">
        <w:t>.</w:t>
      </w:r>
    </w:p>
    <w:p w:rsidR="007051AA" w:rsidRDefault="007051AA" w:rsidP="00034168">
      <w:r>
        <w:tab/>
        <w:t>Burmistrz M.Górak informował, że jedną ze zmienianych kwot jest kwota 40.000 zł, za którą planowany jest zakup beczki z certyfikatem do transportu wody, ponieważ OSP nie może dostarczać wody pitnej. Jest to odpowiedź na podnoszone problemy związane z panującą suszą i coraz bardziej dotkliwym brakiem wody.</w:t>
      </w:r>
    </w:p>
    <w:p w:rsidR="007051AA" w:rsidRDefault="007051AA" w:rsidP="00034168">
      <w:r>
        <w:tab/>
        <w:t>J.</w:t>
      </w:r>
      <w:r w:rsidR="0055764A">
        <w:t xml:space="preserve"> </w:t>
      </w:r>
      <w:r>
        <w:t>Marszał przedstawił pozytywną opinię</w:t>
      </w:r>
      <w:r w:rsidR="00D76DB0">
        <w:t xml:space="preserve"> Komisji Budżetu i Finansów do przedłożonego projektu uchwały w sprawie </w:t>
      </w:r>
      <w:r w:rsidR="007769EF">
        <w:t>zmian w uchwale</w:t>
      </w:r>
      <w:r w:rsidR="00D00D28">
        <w:t xml:space="preserve"> budżetowej .</w:t>
      </w:r>
    </w:p>
    <w:p w:rsidR="00D00D28" w:rsidRDefault="00D00D28" w:rsidP="00034168">
      <w:r>
        <w:tab/>
        <w:t>A.Dziedzic przedstawił projekt</w:t>
      </w:r>
    </w:p>
    <w:p w:rsidR="00D00D28" w:rsidRDefault="00D00D28" w:rsidP="00034168"/>
    <w:p w:rsidR="00D00D28" w:rsidRPr="00921646" w:rsidRDefault="00D00D28" w:rsidP="00D00D28">
      <w:pPr>
        <w:ind w:left="2124" w:firstLine="708"/>
        <w:rPr>
          <w:b/>
        </w:rPr>
      </w:pPr>
      <w:r w:rsidRPr="00921646">
        <w:rPr>
          <w:b/>
        </w:rPr>
        <w:t xml:space="preserve">U C H W A Ł </w:t>
      </w:r>
      <w:r>
        <w:rPr>
          <w:b/>
        </w:rPr>
        <w:t>Y  Nr XVI/88/</w:t>
      </w:r>
      <w:r w:rsidRPr="00921646">
        <w:rPr>
          <w:b/>
        </w:rPr>
        <w:t>11</w:t>
      </w:r>
    </w:p>
    <w:p w:rsidR="00D00D28" w:rsidRPr="00921646" w:rsidRDefault="00D00D28" w:rsidP="00D00D28">
      <w:pPr>
        <w:jc w:val="center"/>
        <w:rPr>
          <w:b/>
        </w:rPr>
      </w:pPr>
      <w:r w:rsidRPr="00921646">
        <w:rPr>
          <w:b/>
        </w:rPr>
        <w:t>Rady Miejskiej w  D u k l i</w:t>
      </w:r>
    </w:p>
    <w:p w:rsidR="00D00D28" w:rsidRPr="00921646" w:rsidRDefault="00D00D28" w:rsidP="00D00D28">
      <w:pPr>
        <w:jc w:val="center"/>
        <w:rPr>
          <w:b/>
        </w:rPr>
      </w:pPr>
      <w:r w:rsidRPr="00921646">
        <w:rPr>
          <w:b/>
        </w:rPr>
        <w:t>z dnia 29 listopada 2011 roku</w:t>
      </w:r>
    </w:p>
    <w:p w:rsidR="00D00D28" w:rsidRDefault="00D00D28" w:rsidP="00D00D28">
      <w:pPr>
        <w:jc w:val="center"/>
        <w:rPr>
          <w:b/>
        </w:rPr>
      </w:pPr>
    </w:p>
    <w:p w:rsidR="00D00D28" w:rsidRDefault="00D00D28" w:rsidP="00D00D28">
      <w:pPr>
        <w:rPr>
          <w:b/>
        </w:rPr>
      </w:pPr>
      <w:r>
        <w:rPr>
          <w:b/>
        </w:rPr>
        <w:t>w sprawie zmian w uchwale budżetowej Gminy Dukla na rok 2011.</w:t>
      </w:r>
    </w:p>
    <w:p w:rsidR="0006519F" w:rsidRDefault="0006519F" w:rsidP="00D00D28">
      <w:pPr>
        <w:rPr>
          <w:b/>
        </w:rPr>
      </w:pPr>
    </w:p>
    <w:p w:rsidR="0006519F" w:rsidRDefault="0006519F" w:rsidP="00D00D28">
      <w:r>
        <w:t>Uchwałę poddano pod głosowanie i podjęto większością głosów:14 „za” przy 1 wstrzymującym się /głosowało 15 radnych/.</w:t>
      </w:r>
    </w:p>
    <w:p w:rsidR="00EE1090" w:rsidRDefault="00B8304C" w:rsidP="00EE1090">
      <w:r>
        <w:tab/>
        <w:t xml:space="preserve">Następnie Zastępca Burmistrza A. Bytnar informował, że Gospodarka Komunalna i Mieszkaniowa </w:t>
      </w:r>
      <w:r w:rsidR="0055764A">
        <w:t>S</w:t>
      </w:r>
      <w:r>
        <w:t>p. z o.o. w Dukli, która administruje oczyszczalnią ścieków w Mszanie i Zawadce Rymanowskiej w dniu 17 października</w:t>
      </w:r>
      <w:r w:rsidR="00D01B00">
        <w:t xml:space="preserve"> </w:t>
      </w:r>
      <w:r w:rsidR="00FE0A23">
        <w:t>2011 r. złożyła wniosek o zatwierdzenie</w:t>
      </w:r>
      <w:r w:rsidR="00D37397">
        <w:t xml:space="preserve"> taryf za ścieki proponując</w:t>
      </w:r>
      <w:r w:rsidR="00EE1090">
        <w:t xml:space="preserve"> w Mszanie 7,72 zł brutto za 1m</w:t>
      </w:r>
      <w:r w:rsidR="00EE1090">
        <w:rPr>
          <w:vertAlign w:val="superscript"/>
        </w:rPr>
        <w:t xml:space="preserve">3 </w:t>
      </w:r>
      <w:r w:rsidR="00EE1090">
        <w:t xml:space="preserve"> i 12,00 zł brutto za 1m</w:t>
      </w:r>
      <w:r w:rsidR="00EE1090">
        <w:rPr>
          <w:vertAlign w:val="superscript"/>
        </w:rPr>
        <w:t xml:space="preserve">3 </w:t>
      </w:r>
      <w:r w:rsidR="00EE1090">
        <w:t>ścieków w Zawadce Rymanowskiej.</w:t>
      </w:r>
    </w:p>
    <w:p w:rsidR="00B8304C" w:rsidRDefault="00EE1090" w:rsidP="00EE1090">
      <w:r>
        <w:tab/>
        <w:t xml:space="preserve">J. Marszał informował, że Komisja Budżetu i Finansów pozytywnie zaopiniowała projekt uchwały w sprawie zatwierdzenia taryf na ścieki w Mszanie i Zawadce Rymanowskiej. </w:t>
      </w:r>
    </w:p>
    <w:p w:rsidR="00EE1090" w:rsidRDefault="00EE1090" w:rsidP="00EE1090">
      <w:r>
        <w:tab/>
        <w:t>T.Belcik pytała o realną podwyżkę 1 m</w:t>
      </w:r>
      <w:r>
        <w:rPr>
          <w:vertAlign w:val="superscript"/>
        </w:rPr>
        <w:t xml:space="preserve">3 </w:t>
      </w:r>
      <w:r w:rsidR="009935FD">
        <w:t>ścieków w w/w miejscowościach.</w:t>
      </w:r>
    </w:p>
    <w:p w:rsidR="00AF4336" w:rsidRDefault="00AF4336" w:rsidP="009935FD">
      <w:pPr>
        <w:jc w:val="center"/>
      </w:pPr>
    </w:p>
    <w:p w:rsidR="009935FD" w:rsidRDefault="009935FD" w:rsidP="009935FD">
      <w:pPr>
        <w:jc w:val="center"/>
      </w:pPr>
      <w:r>
        <w:t>-  8  -</w:t>
      </w:r>
    </w:p>
    <w:p w:rsidR="009935FD" w:rsidRDefault="009935FD" w:rsidP="009935FD">
      <w:pPr>
        <w:jc w:val="center"/>
      </w:pPr>
    </w:p>
    <w:p w:rsidR="009935FD" w:rsidRDefault="009935FD" w:rsidP="009935FD">
      <w:r>
        <w:tab/>
        <w:t>Z-ca Burmistrza A. Bytnar wyjaśnił, że w Mszanie obecnie za 1 m</w:t>
      </w:r>
      <w:r>
        <w:rPr>
          <w:vertAlign w:val="superscript"/>
        </w:rPr>
        <w:t xml:space="preserve">3 </w:t>
      </w:r>
      <w:r>
        <w:t>ścieków mieszkaniec płaci brutto 6,48 zł, a po podwyżce będzie 7,72 zł  - różnica wynosi 1,86 zł brutto, natomiast w Zawadce Rymanowskiej odpłatność za 1m</w:t>
      </w:r>
      <w:r>
        <w:rPr>
          <w:vertAlign w:val="superscript"/>
        </w:rPr>
        <w:t>3</w:t>
      </w:r>
      <w:r>
        <w:t xml:space="preserve"> wynosi 9,44 zł brutto</w:t>
      </w:r>
      <w:r w:rsidR="002725D3">
        <w:t>, a po podwyżce  będzie 12,00 zł  - różnica wynosi 3,52 zł brutto.</w:t>
      </w:r>
    </w:p>
    <w:p w:rsidR="002725D3" w:rsidRDefault="002725D3" w:rsidP="009935FD">
      <w:r>
        <w:tab/>
        <w:t xml:space="preserve">A.Dziedzic przedstawił projekt </w:t>
      </w:r>
    </w:p>
    <w:p w:rsidR="002725D3" w:rsidRPr="009935FD" w:rsidRDefault="002725D3" w:rsidP="002725D3">
      <w:pPr>
        <w:jc w:val="center"/>
      </w:pPr>
    </w:p>
    <w:p w:rsidR="0006519F" w:rsidRPr="0006519F" w:rsidRDefault="0006519F" w:rsidP="00D00D28"/>
    <w:p w:rsidR="002725D3" w:rsidRPr="00921646" w:rsidRDefault="002725D3" w:rsidP="002725D3">
      <w:pPr>
        <w:ind w:left="2124" w:firstLine="708"/>
        <w:rPr>
          <w:b/>
        </w:rPr>
      </w:pPr>
      <w:r w:rsidRPr="00921646">
        <w:rPr>
          <w:b/>
        </w:rPr>
        <w:t xml:space="preserve">U C H W A Ł </w:t>
      </w:r>
      <w:r>
        <w:rPr>
          <w:b/>
        </w:rPr>
        <w:t>Y  Nr XVI/89/</w:t>
      </w:r>
      <w:r w:rsidRPr="00921646">
        <w:rPr>
          <w:b/>
        </w:rPr>
        <w:t>11</w:t>
      </w:r>
    </w:p>
    <w:p w:rsidR="002725D3" w:rsidRPr="00921646" w:rsidRDefault="002725D3" w:rsidP="002725D3">
      <w:pPr>
        <w:jc w:val="center"/>
        <w:rPr>
          <w:b/>
        </w:rPr>
      </w:pPr>
      <w:r w:rsidRPr="00921646">
        <w:rPr>
          <w:b/>
        </w:rPr>
        <w:t>Rady Miejskiej w  D u k l i</w:t>
      </w:r>
    </w:p>
    <w:p w:rsidR="002725D3" w:rsidRPr="00921646" w:rsidRDefault="002725D3" w:rsidP="002725D3">
      <w:pPr>
        <w:jc w:val="center"/>
        <w:rPr>
          <w:b/>
        </w:rPr>
      </w:pPr>
      <w:r w:rsidRPr="00921646">
        <w:rPr>
          <w:b/>
        </w:rPr>
        <w:t>z dnia 29 listopada 2011 roku</w:t>
      </w:r>
    </w:p>
    <w:p w:rsidR="002725D3" w:rsidRDefault="002725D3" w:rsidP="002725D3">
      <w:pPr>
        <w:jc w:val="center"/>
        <w:rPr>
          <w:b/>
        </w:rPr>
      </w:pPr>
    </w:p>
    <w:p w:rsidR="00D00D28" w:rsidRDefault="002725D3" w:rsidP="002725D3">
      <w:pPr>
        <w:rPr>
          <w:b/>
        </w:rPr>
      </w:pPr>
      <w:r>
        <w:rPr>
          <w:b/>
        </w:rPr>
        <w:t>w sprawie zatwierdzenia taryf za zbiorowe odprowadzanie ścieków na terenie Gminy Dukla z urządzeń  kanalizacyjnych będących w posiadaniu Gospodarki Komunalnej i Mieszkaniowej w Dukli Sp. z o.o.</w:t>
      </w:r>
    </w:p>
    <w:p w:rsidR="00C65A97" w:rsidRDefault="00C65A97" w:rsidP="002725D3">
      <w:pPr>
        <w:rPr>
          <w:b/>
        </w:rPr>
      </w:pPr>
    </w:p>
    <w:p w:rsidR="00C65A97" w:rsidRDefault="00C65A97" w:rsidP="002725D3">
      <w:r w:rsidRPr="00C65A97">
        <w:t>Uchwałę poddano pod głosowanie</w:t>
      </w:r>
      <w:r>
        <w:t xml:space="preserve"> i podjęto większością głosów</w:t>
      </w:r>
      <w:r w:rsidR="00A959EA">
        <w:t>: 13 „za”, 1 przeciw przy 1 wstrzymującym się /głosowało 15 radnych/.</w:t>
      </w:r>
    </w:p>
    <w:p w:rsidR="00A959EA" w:rsidRDefault="00A959EA" w:rsidP="002725D3">
      <w:r>
        <w:tab/>
        <w:t xml:space="preserve">Zastępca Burmistrza A. Bytnar informował, że kolejny projekt uchwały w sprawie ustalenia dopłaty dla wybranych taryfowych grup odbiorców usług kanalizacyjnych jest następstwem podjęcia </w:t>
      </w:r>
      <w:r w:rsidR="00390DEE">
        <w:t>uchwały w sprawie zatwierdzenia taryf</w:t>
      </w:r>
      <w:r w:rsidR="006E6920">
        <w:t xml:space="preserve"> </w:t>
      </w:r>
      <w:r w:rsidR="00D7718C">
        <w:t xml:space="preserve">za zbiorowe odprowadzanie ścieków na terenie Gminy. Dla mieszkańców Mszany </w:t>
      </w:r>
      <w:r w:rsidR="001556D0">
        <w:t xml:space="preserve">dopłatę proponuje się w kwocie 3,02 zł netto + 8% </w:t>
      </w:r>
      <w:r w:rsidR="00896F83">
        <w:t xml:space="preserve"> podatku </w:t>
      </w:r>
      <w:r w:rsidR="001556D0">
        <w:t>VAT, a dla mieszkańców Zawadki Rymanowskiej</w:t>
      </w:r>
      <w:r w:rsidR="00896F83">
        <w:t xml:space="preserve"> – 7,30 zł  netto + 8% podatku VAT. W ciągu roku kwota dopłat nie przekroczy kwoty 15.700 zł brutto.</w:t>
      </w:r>
    </w:p>
    <w:p w:rsidR="00896F83" w:rsidRDefault="00896F83" w:rsidP="002725D3">
      <w:r>
        <w:tab/>
        <w:t>J. Marszał przedstawił pozytywną opinię Komisji Budżetu i Finansów do przedłożonego projektu uchwały.</w:t>
      </w:r>
    </w:p>
    <w:p w:rsidR="00896F83" w:rsidRDefault="00896F83" w:rsidP="002725D3">
      <w:r>
        <w:tab/>
        <w:t>A.Dziedzic przedstawił i poddał pod głosowanie projekt</w:t>
      </w:r>
    </w:p>
    <w:p w:rsidR="00896F83" w:rsidRDefault="00896F83" w:rsidP="002725D3"/>
    <w:p w:rsidR="00896F83" w:rsidRPr="00921646" w:rsidRDefault="00896F83" w:rsidP="00896F83">
      <w:pPr>
        <w:jc w:val="center"/>
        <w:rPr>
          <w:b/>
        </w:rPr>
      </w:pPr>
      <w:r w:rsidRPr="00921646">
        <w:rPr>
          <w:b/>
        </w:rPr>
        <w:t xml:space="preserve">U C H W A Ł </w:t>
      </w:r>
      <w:r>
        <w:rPr>
          <w:b/>
        </w:rPr>
        <w:t>Y  Nr XVI/90/</w:t>
      </w:r>
      <w:r w:rsidRPr="00921646">
        <w:rPr>
          <w:b/>
        </w:rPr>
        <w:t>11</w:t>
      </w:r>
    </w:p>
    <w:p w:rsidR="00896F83" w:rsidRPr="00921646" w:rsidRDefault="00896F83" w:rsidP="00896F83">
      <w:pPr>
        <w:jc w:val="center"/>
        <w:rPr>
          <w:b/>
        </w:rPr>
      </w:pPr>
      <w:r w:rsidRPr="00921646">
        <w:rPr>
          <w:b/>
        </w:rPr>
        <w:t>Rady Miejskiej w  D u k l i</w:t>
      </w:r>
    </w:p>
    <w:p w:rsidR="00896F83" w:rsidRPr="00921646" w:rsidRDefault="00896F83" w:rsidP="00896F83">
      <w:pPr>
        <w:jc w:val="center"/>
        <w:rPr>
          <w:b/>
        </w:rPr>
      </w:pPr>
      <w:r w:rsidRPr="00921646">
        <w:rPr>
          <w:b/>
        </w:rPr>
        <w:t>z dnia 29 listopada 2011 roku</w:t>
      </w:r>
    </w:p>
    <w:p w:rsidR="00896F83" w:rsidRDefault="00896F83" w:rsidP="00896F83">
      <w:pPr>
        <w:jc w:val="center"/>
        <w:rPr>
          <w:b/>
        </w:rPr>
      </w:pPr>
    </w:p>
    <w:p w:rsidR="00896F83" w:rsidRDefault="00896F83" w:rsidP="00896F83">
      <w:pPr>
        <w:rPr>
          <w:b/>
        </w:rPr>
      </w:pPr>
      <w:r>
        <w:rPr>
          <w:b/>
        </w:rPr>
        <w:t>w sprawie ustalenia dopłaty dla wybranych taryfowych grup odbiorców usług kanalizacyjnych.</w:t>
      </w:r>
    </w:p>
    <w:p w:rsidR="00896F83" w:rsidRDefault="00896F83" w:rsidP="00896F83">
      <w:r w:rsidRPr="00896F83">
        <w:t>Uchwałę</w:t>
      </w:r>
      <w:r>
        <w:t xml:space="preserve"> </w:t>
      </w:r>
      <w:r w:rsidR="004E5FE1">
        <w:t>podjęto większością głosów</w:t>
      </w:r>
      <w:r w:rsidR="00CF6BD1">
        <w:t>:</w:t>
      </w:r>
      <w:r w:rsidR="00297F79">
        <w:t>14 „za” przy 1 wstrzymującym się /głosowało 15 radnych/.</w:t>
      </w:r>
    </w:p>
    <w:p w:rsidR="00297F79" w:rsidRDefault="00297F79" w:rsidP="00896F83">
      <w:r>
        <w:tab/>
        <w:t>Następnie Zastępca Burmistrza A. Bytnar wyjaśniał, że projekt uchwały w sprawie zmiany uchwały własnej dotyczącej ustalenia opłaty targowej dotyczy tylko zmiany wysokości inkasa z 20% na 65%. Inkasentem opłaty po</w:t>
      </w:r>
      <w:r w:rsidR="0055764A">
        <w:t xml:space="preserve">zostaje </w:t>
      </w:r>
      <w:proofErr w:type="spellStart"/>
      <w:r w:rsidR="0055764A">
        <w:t>GKiM</w:t>
      </w:r>
      <w:proofErr w:type="spellEnd"/>
      <w:r w:rsidR="0055764A">
        <w:t xml:space="preserve"> w Dukli S</w:t>
      </w:r>
      <w:r>
        <w:t>p. z o.o</w:t>
      </w:r>
      <w:r w:rsidR="0055764A">
        <w:t>.,</w:t>
      </w:r>
      <w:r>
        <w:t xml:space="preserve"> a inkaso zwiększa się w celu zabezpieczenia kosztów obsługi targowiska.</w:t>
      </w:r>
    </w:p>
    <w:p w:rsidR="00297F79" w:rsidRDefault="00297F79" w:rsidP="00896F83">
      <w:r>
        <w:tab/>
        <w:t>J.</w:t>
      </w:r>
      <w:r w:rsidR="0055764A">
        <w:t xml:space="preserve"> </w:t>
      </w:r>
      <w:r>
        <w:t>Marszał informował, że Komisja Budżetu i Finansów pozytywnie zaopiniowała projekt uchwały zmieniającej uchwałę własną w sprawie ustalenia opłaty targowej.</w:t>
      </w:r>
    </w:p>
    <w:p w:rsidR="00297F79" w:rsidRDefault="00297F79" w:rsidP="00896F83">
      <w:r>
        <w:t>Pytań nie było.</w:t>
      </w:r>
    </w:p>
    <w:p w:rsidR="00297F79" w:rsidRDefault="00D4125C" w:rsidP="00896F83">
      <w:r>
        <w:tab/>
        <w:t xml:space="preserve">A.Dziedzic przedstawił projekt </w:t>
      </w:r>
    </w:p>
    <w:p w:rsidR="00D4125C" w:rsidRDefault="00D4125C" w:rsidP="00896F83"/>
    <w:p w:rsidR="00D4125C" w:rsidRDefault="00D4125C" w:rsidP="00D4125C">
      <w:pPr>
        <w:jc w:val="center"/>
        <w:rPr>
          <w:b/>
        </w:rPr>
      </w:pPr>
    </w:p>
    <w:p w:rsidR="00D4125C" w:rsidRDefault="00D4125C" w:rsidP="00D4125C">
      <w:pPr>
        <w:jc w:val="center"/>
        <w:rPr>
          <w:b/>
        </w:rPr>
      </w:pPr>
    </w:p>
    <w:p w:rsidR="00D4125C" w:rsidRDefault="00D4125C" w:rsidP="00D4125C">
      <w:pPr>
        <w:jc w:val="center"/>
        <w:rPr>
          <w:b/>
        </w:rPr>
      </w:pPr>
    </w:p>
    <w:p w:rsidR="00D4125C" w:rsidRDefault="00D4125C" w:rsidP="00D4125C">
      <w:pPr>
        <w:jc w:val="center"/>
        <w:rPr>
          <w:b/>
        </w:rPr>
      </w:pPr>
    </w:p>
    <w:p w:rsidR="00D4125C" w:rsidRPr="00D4125C" w:rsidRDefault="00D4125C" w:rsidP="00D4125C">
      <w:pPr>
        <w:jc w:val="center"/>
      </w:pPr>
      <w:r w:rsidRPr="00D4125C">
        <w:t>- 9  -</w:t>
      </w:r>
    </w:p>
    <w:p w:rsidR="00D4125C" w:rsidRDefault="00D4125C" w:rsidP="00D4125C">
      <w:pPr>
        <w:jc w:val="center"/>
        <w:rPr>
          <w:b/>
        </w:rPr>
      </w:pPr>
    </w:p>
    <w:p w:rsidR="00D4125C" w:rsidRPr="00921646" w:rsidRDefault="00D4125C" w:rsidP="00D4125C">
      <w:pPr>
        <w:jc w:val="center"/>
        <w:rPr>
          <w:b/>
        </w:rPr>
      </w:pPr>
      <w:r w:rsidRPr="00921646">
        <w:rPr>
          <w:b/>
        </w:rPr>
        <w:t xml:space="preserve">U C H W A Ł </w:t>
      </w:r>
      <w:r>
        <w:rPr>
          <w:b/>
        </w:rPr>
        <w:t>Y  Nr XVI/91/</w:t>
      </w:r>
      <w:r w:rsidRPr="00921646">
        <w:rPr>
          <w:b/>
        </w:rPr>
        <w:t>11</w:t>
      </w:r>
    </w:p>
    <w:p w:rsidR="00D4125C" w:rsidRPr="00921646" w:rsidRDefault="00D4125C" w:rsidP="00D4125C">
      <w:pPr>
        <w:jc w:val="center"/>
        <w:rPr>
          <w:b/>
        </w:rPr>
      </w:pPr>
      <w:r w:rsidRPr="00921646">
        <w:rPr>
          <w:b/>
        </w:rPr>
        <w:t>Rady Miejskiej w  D u k l i</w:t>
      </w:r>
    </w:p>
    <w:p w:rsidR="00D4125C" w:rsidRPr="00921646" w:rsidRDefault="00D4125C" w:rsidP="00D4125C">
      <w:pPr>
        <w:jc w:val="center"/>
        <w:rPr>
          <w:b/>
        </w:rPr>
      </w:pPr>
      <w:r w:rsidRPr="00921646">
        <w:rPr>
          <w:b/>
        </w:rPr>
        <w:t>z dnia 29 listopada 2011 roku</w:t>
      </w:r>
    </w:p>
    <w:p w:rsidR="00D4125C" w:rsidRDefault="00D4125C" w:rsidP="00D4125C">
      <w:pPr>
        <w:jc w:val="center"/>
        <w:rPr>
          <w:b/>
        </w:rPr>
      </w:pPr>
    </w:p>
    <w:p w:rsidR="00D4125C" w:rsidRDefault="00D4125C" w:rsidP="00D4125C">
      <w:pPr>
        <w:rPr>
          <w:b/>
        </w:rPr>
      </w:pPr>
      <w:r>
        <w:rPr>
          <w:b/>
        </w:rPr>
        <w:t>zmieniającej uchwałę własną w sprawie ustalenia opłaty targowej, zarządzenia jej poboru w drodze inkasa, określenia inkasentów oraz wysokości wynagrodzenia za inkaso na terenie Gminy Dukla.</w:t>
      </w:r>
    </w:p>
    <w:p w:rsidR="00034168" w:rsidRDefault="00D4125C" w:rsidP="00D4125C">
      <w:r w:rsidRPr="00896F83">
        <w:t>Uchwałę</w:t>
      </w:r>
      <w:r>
        <w:t xml:space="preserve"> podjęto jednomyślnie /głosowało  15 radnych/.</w:t>
      </w:r>
      <w:r w:rsidR="009A6E1D">
        <w:t xml:space="preserve"> </w:t>
      </w:r>
    </w:p>
    <w:p w:rsidR="009A6E1D" w:rsidRDefault="009A6E1D" w:rsidP="00D4125C">
      <w:r>
        <w:tab/>
        <w:t xml:space="preserve">Burmistrz M.Górak informował, że Polskie Górnictwo Nafty i Gazu  w dniu 3 października br. wystąpiło o zmianę planu przestrzennego zagospodarowania w związku z zagospodarowaniem odwiertu  Dukla I </w:t>
      </w:r>
      <w:proofErr w:type="spellStart"/>
      <w:r>
        <w:t>i</w:t>
      </w:r>
      <w:proofErr w:type="spellEnd"/>
      <w:r>
        <w:t xml:space="preserve"> II</w:t>
      </w:r>
      <w:r w:rsidR="00095F43">
        <w:t>. Zmiana ta dotyczyć będzie dostosowania działek pod infrastrukturę techniczną, która będzie zagospodarowywała te odwierty tj. rurociągi obsługujące odwierty.</w:t>
      </w:r>
      <w:r w:rsidR="005E1223">
        <w:t xml:space="preserve"> W związku z tym przygotowano projekt uchwały w tej sprawie.</w:t>
      </w:r>
    </w:p>
    <w:p w:rsidR="00095F43" w:rsidRDefault="00095F43" w:rsidP="00095F43">
      <w:pPr>
        <w:ind w:firstLine="708"/>
      </w:pPr>
      <w:r>
        <w:t xml:space="preserve">S.Węgrzyn przedstawił pozytywną opinię Komisji Rozwoju Gospodarczego i Środowiska do projektu </w:t>
      </w:r>
      <w:r w:rsidR="005E1223">
        <w:t>uchwały w sprawie przystąpienia do sporządzenia zmiany miejscowego planu zagospodarowania przestrzennego miejscowości Równe.</w:t>
      </w:r>
    </w:p>
    <w:p w:rsidR="00117109" w:rsidRDefault="005E1223" w:rsidP="005E1223">
      <w:r>
        <w:rPr>
          <w:b/>
        </w:rPr>
        <w:tab/>
      </w:r>
      <w:r>
        <w:t>A.Dziedzic przedstawił projekt</w:t>
      </w:r>
    </w:p>
    <w:p w:rsidR="005E1223" w:rsidRPr="005E1223" w:rsidRDefault="005E1223" w:rsidP="005E1223">
      <w:r>
        <w:t xml:space="preserve"> </w:t>
      </w:r>
    </w:p>
    <w:p w:rsidR="00EF71D1" w:rsidRPr="00921646" w:rsidRDefault="00EF71D1" w:rsidP="00EF71D1">
      <w:pPr>
        <w:jc w:val="center"/>
        <w:rPr>
          <w:b/>
        </w:rPr>
      </w:pPr>
      <w:r w:rsidRPr="00921646">
        <w:rPr>
          <w:b/>
        </w:rPr>
        <w:t xml:space="preserve">U C H W A Ł </w:t>
      </w:r>
      <w:r>
        <w:rPr>
          <w:b/>
        </w:rPr>
        <w:t>Y  Nr XVI/92/</w:t>
      </w:r>
      <w:r w:rsidRPr="00921646">
        <w:rPr>
          <w:b/>
        </w:rPr>
        <w:t>11</w:t>
      </w:r>
    </w:p>
    <w:p w:rsidR="00EF71D1" w:rsidRPr="00921646" w:rsidRDefault="00EF71D1" w:rsidP="00EF71D1">
      <w:pPr>
        <w:jc w:val="center"/>
        <w:rPr>
          <w:b/>
        </w:rPr>
      </w:pPr>
      <w:r w:rsidRPr="00921646">
        <w:rPr>
          <w:b/>
        </w:rPr>
        <w:t>Rady Miejskiej w  D u k l i</w:t>
      </w:r>
    </w:p>
    <w:p w:rsidR="00EF71D1" w:rsidRPr="00921646" w:rsidRDefault="00EF71D1" w:rsidP="00EF71D1">
      <w:pPr>
        <w:jc w:val="center"/>
        <w:rPr>
          <w:b/>
        </w:rPr>
      </w:pPr>
      <w:r w:rsidRPr="00921646">
        <w:rPr>
          <w:b/>
        </w:rPr>
        <w:t>z dnia 29 listopada 2011 roku</w:t>
      </w:r>
    </w:p>
    <w:p w:rsidR="00EF71D1" w:rsidRDefault="00EF71D1" w:rsidP="00EF71D1">
      <w:pPr>
        <w:jc w:val="center"/>
        <w:rPr>
          <w:b/>
        </w:rPr>
      </w:pPr>
    </w:p>
    <w:p w:rsidR="00EF71D1" w:rsidRDefault="00EF71D1" w:rsidP="00EF71D1">
      <w:pPr>
        <w:rPr>
          <w:b/>
        </w:rPr>
      </w:pPr>
      <w:r>
        <w:rPr>
          <w:b/>
        </w:rPr>
        <w:t>w sprawie przystąpienia do sporządzenia zmiany miejscowego planu zagospodarowania przestrzennego miejscowości Równe.</w:t>
      </w:r>
    </w:p>
    <w:p w:rsidR="00EF71D1" w:rsidRDefault="00EF71D1" w:rsidP="00EF71D1">
      <w:pPr>
        <w:rPr>
          <w:b/>
        </w:rPr>
      </w:pPr>
    </w:p>
    <w:p w:rsidR="005E1223" w:rsidRDefault="005E1223" w:rsidP="005E1223">
      <w:r w:rsidRPr="005E1223">
        <w:t>Uchwałę</w:t>
      </w:r>
      <w:r>
        <w:t xml:space="preserve"> poddano pod glosowanie i podjęto jednomyślnie /głosowało 15 radnych/.</w:t>
      </w:r>
    </w:p>
    <w:p w:rsidR="004314B5" w:rsidRDefault="00946093" w:rsidP="005E1223">
      <w:r>
        <w:tab/>
        <w:t>Następnie Zastępca Burmistrza A.</w:t>
      </w:r>
      <w:r w:rsidR="009E78B6">
        <w:t xml:space="preserve"> </w:t>
      </w:r>
      <w:r>
        <w:t>Bytnar przystępując do omawiania projektu uchwały w sprawie ustalenia opłat za zajęcie pasa drogowego informował, że w tej sprawie obowiązuje uchwała podjęta w 2004 r.</w:t>
      </w:r>
      <w:r w:rsidR="009B0329">
        <w:t xml:space="preserve">, a obecnie proponuje się </w:t>
      </w:r>
      <w:r w:rsidR="00E1105C">
        <w:t xml:space="preserve">tylko </w:t>
      </w:r>
      <w:r w:rsidR="009B0329">
        <w:t>urealnienie kwot, ponieważ stawki są niskie.</w:t>
      </w:r>
    </w:p>
    <w:p w:rsidR="00E1105C" w:rsidRDefault="00E1105C" w:rsidP="005E1223">
      <w:r>
        <w:tab/>
        <w:t>S. W</w:t>
      </w:r>
      <w:r w:rsidR="0055764A">
        <w:t>ę</w:t>
      </w:r>
      <w:r>
        <w:t xml:space="preserve">grzyn przedstawił pozytywną opinię Komisji Rozwoju Gospodarczego i Środowiska </w:t>
      </w:r>
      <w:r w:rsidR="00EF71D1">
        <w:t>do przedłożonego projektu uchwały.</w:t>
      </w:r>
    </w:p>
    <w:p w:rsidR="00EF71D1" w:rsidRDefault="00EF71D1" w:rsidP="005E1223">
      <w:r>
        <w:tab/>
        <w:t>A.Dziedzic przedstawił i poddał pod głosowanie projekt</w:t>
      </w:r>
    </w:p>
    <w:p w:rsidR="00E1105C" w:rsidRDefault="00E1105C" w:rsidP="00EF71D1"/>
    <w:p w:rsidR="00EF71D1" w:rsidRPr="00921646" w:rsidRDefault="00EF71D1" w:rsidP="00EF71D1">
      <w:pPr>
        <w:jc w:val="center"/>
        <w:rPr>
          <w:b/>
        </w:rPr>
      </w:pPr>
      <w:r w:rsidRPr="00921646">
        <w:rPr>
          <w:b/>
        </w:rPr>
        <w:t xml:space="preserve">U C H W A Ł </w:t>
      </w:r>
      <w:r>
        <w:rPr>
          <w:b/>
        </w:rPr>
        <w:t>Y  Nr XVI/93/</w:t>
      </w:r>
      <w:r w:rsidRPr="00921646">
        <w:rPr>
          <w:b/>
        </w:rPr>
        <w:t>11</w:t>
      </w:r>
    </w:p>
    <w:p w:rsidR="00EF71D1" w:rsidRPr="00921646" w:rsidRDefault="00EF71D1" w:rsidP="00EF71D1">
      <w:pPr>
        <w:jc w:val="center"/>
        <w:rPr>
          <w:b/>
        </w:rPr>
      </w:pPr>
      <w:r w:rsidRPr="00921646">
        <w:rPr>
          <w:b/>
        </w:rPr>
        <w:t>Rady Miejskiej w  D u k l i</w:t>
      </w:r>
    </w:p>
    <w:p w:rsidR="00EF71D1" w:rsidRPr="00921646" w:rsidRDefault="00EF71D1" w:rsidP="00EF71D1">
      <w:pPr>
        <w:jc w:val="center"/>
        <w:rPr>
          <w:b/>
        </w:rPr>
      </w:pPr>
      <w:r w:rsidRPr="00921646">
        <w:rPr>
          <w:b/>
        </w:rPr>
        <w:t>z dnia 29 listopada 2011 roku</w:t>
      </w:r>
    </w:p>
    <w:p w:rsidR="00EF71D1" w:rsidRDefault="00EF71D1" w:rsidP="00EF71D1">
      <w:pPr>
        <w:jc w:val="center"/>
        <w:rPr>
          <w:b/>
        </w:rPr>
      </w:pPr>
    </w:p>
    <w:p w:rsidR="00EF71D1" w:rsidRDefault="00EF71D1" w:rsidP="00EF71D1">
      <w:pPr>
        <w:rPr>
          <w:b/>
        </w:rPr>
      </w:pPr>
      <w:r>
        <w:rPr>
          <w:b/>
        </w:rPr>
        <w:t>w sprawie ustalenia wysokości stawek opłat za zajęcie pasa drogowego publicznych dróg gminnych na cele niezwiązane z budową, przebudową, remontem, utrzymaniem i ochroną dróg publicznych.</w:t>
      </w:r>
      <w:r w:rsidR="00F735EB">
        <w:rPr>
          <w:b/>
        </w:rPr>
        <w:t xml:space="preserve"> </w:t>
      </w:r>
    </w:p>
    <w:p w:rsidR="00327B41" w:rsidRDefault="00327B41" w:rsidP="00EF71D1">
      <w:r w:rsidRPr="00327B41">
        <w:t>Uchwałę</w:t>
      </w:r>
      <w:r>
        <w:t xml:space="preserve"> poddano pod głosowanie i podjęto jednomy</w:t>
      </w:r>
      <w:r w:rsidR="00BE52D5">
        <w:t>ś</w:t>
      </w:r>
      <w:r>
        <w:t>lnie</w:t>
      </w:r>
      <w:r w:rsidR="009E78B6">
        <w:t xml:space="preserve"> </w:t>
      </w:r>
      <w:r w:rsidR="0053372D">
        <w:t>/głosowało 15 radnych/.</w:t>
      </w:r>
    </w:p>
    <w:p w:rsidR="002619D5" w:rsidRDefault="0053372D" w:rsidP="00EF71D1">
      <w:r>
        <w:tab/>
        <w:t xml:space="preserve">Również kolejny projekt uchwały </w:t>
      </w:r>
      <w:r w:rsidR="00823958">
        <w:t xml:space="preserve">dotyczący przystąpienia do likwidacji aglomeracji Tylawa o RLM powyżej 2000 </w:t>
      </w:r>
      <w:r>
        <w:t>omów</w:t>
      </w:r>
      <w:r w:rsidR="00823958">
        <w:t>ił Zastępca Burmistrza A.</w:t>
      </w:r>
      <w:r w:rsidR="0055764A">
        <w:t xml:space="preserve"> </w:t>
      </w:r>
      <w:r w:rsidR="00823958">
        <w:t>Bytnar. Tłumaczył, że gmina nie jest w stanie osiągnąć zakładanego efektu ekologicznego i musi podjąć tę uchwałę, aby nie płaciła kary. Zakłada się, że tańsze będą przydomowe oczyszczalnie ścieków niż budowa</w:t>
      </w:r>
      <w:r w:rsidR="00576F03">
        <w:t xml:space="preserve"> </w:t>
      </w:r>
    </w:p>
    <w:p w:rsidR="002619D5" w:rsidRDefault="002619D5" w:rsidP="00EF71D1"/>
    <w:p w:rsidR="002619D5" w:rsidRDefault="002619D5" w:rsidP="002619D5">
      <w:pPr>
        <w:jc w:val="center"/>
      </w:pPr>
      <w:r>
        <w:lastRenderedPageBreak/>
        <w:t>-  10  -</w:t>
      </w:r>
    </w:p>
    <w:p w:rsidR="002619D5" w:rsidRDefault="002619D5" w:rsidP="00EF71D1"/>
    <w:p w:rsidR="00DB787C" w:rsidRDefault="00576F03" w:rsidP="00EF71D1">
      <w:r>
        <w:t>kanalizacji sanitarnej</w:t>
      </w:r>
      <w:r w:rsidR="000B5AE2">
        <w:t xml:space="preserve"> i gmina </w:t>
      </w:r>
      <w:r w:rsidR="00ED1F47">
        <w:t xml:space="preserve">będzie </w:t>
      </w:r>
      <w:r w:rsidR="00174E8C">
        <w:t>realizować po części te przydomowe oczysz</w:t>
      </w:r>
      <w:r w:rsidR="00DB787C">
        <w:t>czalnie, dlatego też przygotowano projekt uchwały w tej sprawie.</w:t>
      </w:r>
    </w:p>
    <w:p w:rsidR="00DB787C" w:rsidRDefault="00DB787C" w:rsidP="00DB787C">
      <w:pPr>
        <w:ind w:firstLine="708"/>
      </w:pPr>
      <w:r>
        <w:t>S. Węgrzyn przedstawił pozytywną opinię Komisji Rozwoju Gospodarczego i Środowiska do przedłożonego projektu uchwały.</w:t>
      </w:r>
    </w:p>
    <w:p w:rsidR="00DB787C" w:rsidRDefault="00DB787C" w:rsidP="00DB787C">
      <w:pPr>
        <w:ind w:firstLine="708"/>
      </w:pPr>
      <w:r>
        <w:t xml:space="preserve">B. Gocz  nawiązując </w:t>
      </w:r>
      <w:r w:rsidR="006567BB">
        <w:t xml:space="preserve">do w/w projektu uchwały </w:t>
      </w:r>
      <w:r w:rsidR="003E5EA4">
        <w:t>przypominał, że jednym z podstawowych zadań gminy jest zaopatrzenie mieszkańców w wodę i kanalizację, a scedowanie tego problemu na mieszkańców nie jest rozwiązaniem. Mieszkańcy aglome</w:t>
      </w:r>
      <w:r w:rsidR="002104C9">
        <w:t xml:space="preserve">racji Tylawa są najbiedniejszym środowiskiem i nie poradzą sobie z tym przedsięwzięciem. </w:t>
      </w:r>
    </w:p>
    <w:p w:rsidR="005F5442" w:rsidRDefault="005F5442" w:rsidP="00DB787C">
      <w:pPr>
        <w:ind w:firstLine="708"/>
      </w:pPr>
      <w:r>
        <w:t xml:space="preserve">Burmistrz M.Górak oświadczył, że podjęcie tej uchwały nie zrzuca na barki mieszkańców </w:t>
      </w:r>
      <w:r w:rsidR="0009643E">
        <w:t>i nie zwalnia gminy z obowiązku zaopatrzenia mieszkańców w wodę i kanalizację. Uchwała ma na celu fakt, aby po roku 2015 gmina nie ponosiła konsekwencji w związku z nie osiągnięciem efektu ekologicznego. Gmina nie uchyla się od inwestowania w te tereny.</w:t>
      </w:r>
    </w:p>
    <w:p w:rsidR="0009643E" w:rsidRDefault="0009643E" w:rsidP="00DB787C">
      <w:pPr>
        <w:ind w:firstLine="708"/>
      </w:pPr>
      <w:r>
        <w:t>A.Dziedzic potwierdzał, że uchwała nie zwalnia gminy z podstawowych zadań i jest to tylko kwestia czasu, kiedy rozpocznie się prowadzenie budowy kanalizacji w południowej części gminy.</w:t>
      </w:r>
    </w:p>
    <w:p w:rsidR="00F56C40" w:rsidRDefault="00F56C40" w:rsidP="00F56C40">
      <w:r>
        <w:t>Pytań nie było. A.Dziedzic przedstawił i poddał pod głosowanie projekt</w:t>
      </w:r>
    </w:p>
    <w:p w:rsidR="00F56C40" w:rsidRPr="00F56C40" w:rsidRDefault="00F56C40" w:rsidP="00F56C40">
      <w:pPr>
        <w:jc w:val="center"/>
        <w:rPr>
          <w:b/>
        </w:rPr>
      </w:pPr>
    </w:p>
    <w:p w:rsidR="00F56C40" w:rsidRPr="00F56C40" w:rsidRDefault="00F56C40" w:rsidP="00F56C40">
      <w:pPr>
        <w:jc w:val="center"/>
        <w:rPr>
          <w:b/>
        </w:rPr>
      </w:pPr>
      <w:r w:rsidRPr="00F56C40">
        <w:rPr>
          <w:b/>
        </w:rPr>
        <w:t>U C H W A Ł Y   Nr XVI/94/11</w:t>
      </w:r>
    </w:p>
    <w:p w:rsidR="00F56C40" w:rsidRPr="00F56C40" w:rsidRDefault="00F56C40" w:rsidP="00F56C40">
      <w:pPr>
        <w:jc w:val="center"/>
        <w:rPr>
          <w:b/>
        </w:rPr>
      </w:pPr>
      <w:r w:rsidRPr="00F56C40">
        <w:rPr>
          <w:b/>
        </w:rPr>
        <w:t>Rady Miejskiej w  D u k l i</w:t>
      </w:r>
    </w:p>
    <w:p w:rsidR="00F56C40" w:rsidRPr="00F56C40" w:rsidRDefault="00F56C40" w:rsidP="00F56C40">
      <w:pPr>
        <w:jc w:val="center"/>
        <w:rPr>
          <w:b/>
        </w:rPr>
      </w:pPr>
      <w:r w:rsidRPr="00F56C40">
        <w:rPr>
          <w:b/>
        </w:rPr>
        <w:t>z dnia 29 listopada 2011 roku</w:t>
      </w:r>
    </w:p>
    <w:p w:rsidR="00EF71D1" w:rsidRDefault="00EF71D1" w:rsidP="00F56C40">
      <w:pPr>
        <w:jc w:val="center"/>
        <w:rPr>
          <w:b/>
        </w:rPr>
      </w:pPr>
    </w:p>
    <w:p w:rsidR="00F56C40" w:rsidRDefault="00F56C40" w:rsidP="00F56C40">
      <w:pPr>
        <w:rPr>
          <w:b/>
        </w:rPr>
      </w:pPr>
      <w:r>
        <w:rPr>
          <w:b/>
        </w:rPr>
        <w:t>w sprawie przystąpienia do</w:t>
      </w:r>
      <w:r w:rsidR="00334281">
        <w:rPr>
          <w:b/>
        </w:rPr>
        <w:t xml:space="preserve"> likwidacji aglomeracji Tylawa o RLM powyżej 2000.</w:t>
      </w:r>
    </w:p>
    <w:p w:rsidR="00334281" w:rsidRDefault="00334281" w:rsidP="00F56C40">
      <w:pPr>
        <w:rPr>
          <w:b/>
        </w:rPr>
      </w:pPr>
    </w:p>
    <w:p w:rsidR="00334281" w:rsidRDefault="00334281" w:rsidP="00F56C40">
      <w:r>
        <w:t>Uchwałę podjęto większością głosów: 13”za”, 1 przeciw przy 1 wstrzymującym się</w:t>
      </w:r>
      <w:r w:rsidR="00526AD3">
        <w:t xml:space="preserve"> /głosowało 15 radnych/.</w:t>
      </w:r>
    </w:p>
    <w:p w:rsidR="00526AD3" w:rsidRDefault="00526AD3" w:rsidP="00F56C40">
      <w:r>
        <w:tab/>
        <w:t>Sekretarz M.Matyka nawiązując do kolejnego projektu uchwały w sprawie przyjęcia programu współpracy z organizacjami pozarządowymi wyjaśniał, że będzie to narzędzie</w:t>
      </w:r>
      <w:r w:rsidR="00E6680B">
        <w:t xml:space="preserve"> do rozdysponowywania środków</w:t>
      </w:r>
      <w:r w:rsidR="008E29A6">
        <w:t xml:space="preserve"> </w:t>
      </w:r>
      <w:r w:rsidR="00DA5559">
        <w:t>gminnych na zadania, które znalazły się w p</w:t>
      </w:r>
      <w:r w:rsidR="000142AD">
        <w:t>rogramie na wniosek organizacji, do których wystąpiono z zapytaniem o ich wskazanie. Na wysłanych 60 zapytań wpłynęło 20 opinii na podstawie których opracowany został projekt programu współpracy zawierający 12 zadań. Chcąc uruchomić składanie ofert niezbędne jest podjęcie przedmiotowej uchwały.</w:t>
      </w:r>
    </w:p>
    <w:p w:rsidR="001B42D1" w:rsidRDefault="001B42D1" w:rsidP="00F56C40">
      <w:r>
        <w:tab/>
        <w:t>T.Belcik informowała, że Komisja Kultury, Oświaty, Zdrowia i Spraw Obywatelskich pozytywnie zaopiniowała przedłożony projekt uchwały.</w:t>
      </w:r>
    </w:p>
    <w:p w:rsidR="001B42D1" w:rsidRDefault="001B42D1" w:rsidP="00F56C40">
      <w:r>
        <w:tab/>
        <w:t>A.Dziedzic przedstawił i poddał pod glosowanie projekt</w:t>
      </w:r>
    </w:p>
    <w:p w:rsidR="001B42D1" w:rsidRDefault="001B42D1" w:rsidP="00F56C40"/>
    <w:p w:rsidR="001B42D1" w:rsidRPr="001B42D1" w:rsidRDefault="001B42D1" w:rsidP="001B42D1">
      <w:pPr>
        <w:jc w:val="center"/>
        <w:rPr>
          <w:b/>
        </w:rPr>
      </w:pPr>
      <w:r w:rsidRPr="001B42D1">
        <w:rPr>
          <w:b/>
        </w:rPr>
        <w:t>U C H W A Ł Y   Nr XVI/95/11</w:t>
      </w:r>
    </w:p>
    <w:p w:rsidR="001B42D1" w:rsidRPr="001B42D1" w:rsidRDefault="001B42D1" w:rsidP="001B42D1">
      <w:pPr>
        <w:jc w:val="center"/>
        <w:rPr>
          <w:b/>
        </w:rPr>
      </w:pPr>
      <w:r w:rsidRPr="001B42D1">
        <w:rPr>
          <w:b/>
        </w:rPr>
        <w:t>Rady Miejskiej w  D u k l i</w:t>
      </w:r>
    </w:p>
    <w:p w:rsidR="001B42D1" w:rsidRPr="001B42D1" w:rsidRDefault="001B42D1" w:rsidP="001B42D1">
      <w:pPr>
        <w:jc w:val="center"/>
        <w:rPr>
          <w:b/>
        </w:rPr>
      </w:pPr>
      <w:r w:rsidRPr="001B42D1">
        <w:rPr>
          <w:b/>
        </w:rPr>
        <w:t>z dnia 29 listopada 2011 roku</w:t>
      </w:r>
    </w:p>
    <w:p w:rsidR="00F56C40" w:rsidRDefault="00F56C40">
      <w:pPr>
        <w:jc w:val="center"/>
        <w:rPr>
          <w:b/>
        </w:rPr>
      </w:pPr>
    </w:p>
    <w:p w:rsidR="001B42D1" w:rsidRDefault="001B42D1" w:rsidP="001B42D1">
      <w:pPr>
        <w:rPr>
          <w:b/>
        </w:rPr>
      </w:pPr>
      <w:r>
        <w:rPr>
          <w:b/>
        </w:rPr>
        <w:t>w sprawie przyjęcia programu współpracy z organizacjami  pozarządowymi oraz innymi podmiotami prowadzącymi  działalność pożytku publicznego na rok 2012.</w:t>
      </w:r>
    </w:p>
    <w:p w:rsidR="001B42D1" w:rsidRDefault="001B42D1" w:rsidP="001B42D1">
      <w:pPr>
        <w:rPr>
          <w:b/>
        </w:rPr>
      </w:pPr>
    </w:p>
    <w:p w:rsidR="001B42D1" w:rsidRDefault="001B42D1" w:rsidP="001B42D1">
      <w:r>
        <w:t>Uchwałę podjęto jednomyślnie /głosowało 14 radnych/.</w:t>
      </w:r>
    </w:p>
    <w:p w:rsidR="0055764A" w:rsidRDefault="001B42D1" w:rsidP="001B42D1">
      <w:r>
        <w:tab/>
        <w:t xml:space="preserve">Sekretarz M.Matyka przystępując do omawiania projektu Statutu Gminy Dukla oświadczył, że jest to najważniejszy </w:t>
      </w:r>
      <w:r w:rsidR="0004136F">
        <w:t xml:space="preserve">dokument, a obecnie obowiązujący został uchwalony w </w:t>
      </w:r>
    </w:p>
    <w:p w:rsidR="0055764A" w:rsidRDefault="0055764A" w:rsidP="001B42D1"/>
    <w:p w:rsidR="0055764A" w:rsidRDefault="0055764A" w:rsidP="0055764A">
      <w:pPr>
        <w:jc w:val="center"/>
      </w:pPr>
      <w:r>
        <w:lastRenderedPageBreak/>
        <w:t>-11-</w:t>
      </w:r>
    </w:p>
    <w:p w:rsidR="0055764A" w:rsidRDefault="0055764A" w:rsidP="001B42D1"/>
    <w:p w:rsidR="0055764A" w:rsidRDefault="0055764A" w:rsidP="001B42D1"/>
    <w:p w:rsidR="003D1A60" w:rsidRDefault="0004136F" w:rsidP="001B42D1">
      <w:r>
        <w:t>2003 roku i zdezaktualizował się w związku z utworzeniem Gminy Jaśliska, powstaniem nowych jednostek organizacyjnych i likwidacją gimnazjów</w:t>
      </w:r>
      <w:r w:rsidR="0055764A">
        <w:t xml:space="preserve">. Zmieni się również nazwa z </w:t>
      </w:r>
    </w:p>
    <w:p w:rsidR="001B42D1" w:rsidRDefault="003D1A60" w:rsidP="001B42D1">
      <w:r>
        <w:t>Urzędu Gminy na Urząd Miejski, dlatego też opracowano projekt nowego statutu, który szczegółowo omówiono na posiedzeniu komisji.</w:t>
      </w:r>
    </w:p>
    <w:p w:rsidR="003D1A60" w:rsidRDefault="003D1A60" w:rsidP="001B42D1">
      <w:r>
        <w:tab/>
        <w:t>T.Belcik informowała, że Komisja Kultury, Oświaty, Zdrowia i Spraw Obywatelskich pozytywnie zaopiniowała projekt uchwały w sprawie uchwalenia Statutu Gminy Dukla po poprawkach dokonanych na posiedzeniu komisji.</w:t>
      </w:r>
    </w:p>
    <w:p w:rsidR="003D1A60" w:rsidRDefault="003D1A60" w:rsidP="001B42D1">
      <w:r>
        <w:tab/>
        <w:t>A.Paczkowski zgłosił formalny wniosek</w:t>
      </w:r>
      <w:r w:rsidR="000F75B7">
        <w:t>, aby nie czytać całości statutu i ewentualnie poprzedzić wykładnia prawnika.</w:t>
      </w:r>
    </w:p>
    <w:p w:rsidR="000F75B7" w:rsidRDefault="000F75B7" w:rsidP="001B42D1">
      <w:r>
        <w:tab/>
        <w:t>J.</w:t>
      </w:r>
      <w:r w:rsidR="0055764A">
        <w:t xml:space="preserve"> </w:t>
      </w:r>
      <w:proofErr w:type="spellStart"/>
      <w:r>
        <w:t>Kubit</w:t>
      </w:r>
      <w:proofErr w:type="spellEnd"/>
      <w:r>
        <w:t xml:space="preserve"> – radca prawny stwierdził, że zgłoszony przez radnego wniosek należy formalnie przegłosować.</w:t>
      </w:r>
    </w:p>
    <w:p w:rsidR="000F75B7" w:rsidRDefault="000F75B7" w:rsidP="001B42D1">
      <w:r>
        <w:tab/>
        <w:t>A.Dziedzic poddał pod głosowanie wniosek A.</w:t>
      </w:r>
      <w:r w:rsidR="0055764A">
        <w:t xml:space="preserve"> </w:t>
      </w:r>
      <w:r>
        <w:t>Paczkowskiego. Radni większością głosów: 13 „za” przy 2 wstrzymujących się opowiedzieli się za pominięciem czytania całości statut gminy.</w:t>
      </w:r>
    </w:p>
    <w:p w:rsidR="000F75B7" w:rsidRDefault="000F75B7" w:rsidP="001B42D1">
      <w:r>
        <w:tab/>
        <w:t>A.Dziedzic przedstawił projekt</w:t>
      </w:r>
    </w:p>
    <w:p w:rsidR="000F75B7" w:rsidRDefault="000F75B7" w:rsidP="001B42D1"/>
    <w:p w:rsidR="000F75B7" w:rsidRPr="001B42D1" w:rsidRDefault="000F75B7" w:rsidP="000F75B7">
      <w:pPr>
        <w:jc w:val="center"/>
        <w:rPr>
          <w:b/>
        </w:rPr>
      </w:pPr>
      <w:r w:rsidRPr="001B42D1">
        <w:rPr>
          <w:b/>
        </w:rPr>
        <w:t>U C H W A Ł Y   Nr XVI/9</w:t>
      </w:r>
      <w:r>
        <w:rPr>
          <w:b/>
        </w:rPr>
        <w:t>6</w:t>
      </w:r>
      <w:r w:rsidRPr="001B42D1">
        <w:rPr>
          <w:b/>
        </w:rPr>
        <w:t>/11</w:t>
      </w:r>
    </w:p>
    <w:p w:rsidR="000F75B7" w:rsidRPr="001B42D1" w:rsidRDefault="000F75B7" w:rsidP="000F75B7">
      <w:pPr>
        <w:jc w:val="center"/>
        <w:rPr>
          <w:b/>
        </w:rPr>
      </w:pPr>
      <w:r w:rsidRPr="001B42D1">
        <w:rPr>
          <w:b/>
        </w:rPr>
        <w:t>Rady Miejskiej w  D u k l i</w:t>
      </w:r>
    </w:p>
    <w:p w:rsidR="000F75B7" w:rsidRPr="001B42D1" w:rsidRDefault="000F75B7" w:rsidP="000F75B7">
      <w:pPr>
        <w:jc w:val="center"/>
        <w:rPr>
          <w:b/>
        </w:rPr>
      </w:pPr>
      <w:r w:rsidRPr="001B42D1">
        <w:rPr>
          <w:b/>
        </w:rPr>
        <w:t>z dnia 29 listopada 2011 roku</w:t>
      </w:r>
    </w:p>
    <w:p w:rsidR="000F75B7" w:rsidRDefault="000F75B7" w:rsidP="000F75B7">
      <w:pPr>
        <w:jc w:val="center"/>
        <w:rPr>
          <w:b/>
        </w:rPr>
      </w:pPr>
    </w:p>
    <w:p w:rsidR="000F75B7" w:rsidRDefault="000F75B7" w:rsidP="000F75B7">
      <w:pPr>
        <w:rPr>
          <w:b/>
        </w:rPr>
      </w:pPr>
      <w:r>
        <w:rPr>
          <w:b/>
        </w:rPr>
        <w:t>w sprawie uchwalenia Statutu Gminy Dukla.</w:t>
      </w:r>
    </w:p>
    <w:p w:rsidR="00420C4A" w:rsidRDefault="00420C4A" w:rsidP="000F75B7">
      <w:r w:rsidRPr="00420C4A">
        <w:t>Uchwałę</w:t>
      </w:r>
      <w:r>
        <w:t xml:space="preserve"> poddano pod głosowanie i podjęto jednomyślnie /głosowało 15 radnych/.</w:t>
      </w:r>
    </w:p>
    <w:p w:rsidR="002D548D" w:rsidRDefault="00420C4A" w:rsidP="000F75B7">
      <w:r>
        <w:tab/>
        <w:t>Sekretarz M.Matyka</w:t>
      </w:r>
      <w:r w:rsidR="005342FB">
        <w:t xml:space="preserve"> informował, że w związku ze zmianą przepisów dotyczących pomocy społecznej i nałożeniu dodatkowych zadań na Gminę z zakresu administracji rządowej dodane</w:t>
      </w:r>
      <w:r w:rsidR="002D548D">
        <w:t xml:space="preserve"> zostały nowe </w:t>
      </w:r>
      <w:r w:rsidR="00301411">
        <w:t>zadania: piecza zastępcza i</w:t>
      </w:r>
      <w:r w:rsidR="002D548D">
        <w:t xml:space="preserve"> wspierani</w:t>
      </w:r>
      <w:r w:rsidR="00301411">
        <w:t>e</w:t>
      </w:r>
      <w:r w:rsidR="002D548D">
        <w:t xml:space="preserve"> rodziny. Również od </w:t>
      </w:r>
    </w:p>
    <w:p w:rsidR="00420C4A" w:rsidRDefault="002D548D" w:rsidP="000F75B7">
      <w:r>
        <w:t>1 stycznia 2012 r. nastąpi zmiana nazwy ośrodka pomocy społecznej i stanowisko kierownika zostanie zastąpione dyrektorem</w:t>
      </w:r>
      <w:r w:rsidR="00E6674A">
        <w:t>, dlatego też przygotowano projekt uchwały w sprawie uchwalenia Statutu MOPS.</w:t>
      </w:r>
    </w:p>
    <w:p w:rsidR="00E6674A" w:rsidRDefault="00E6674A" w:rsidP="000F75B7">
      <w:r>
        <w:tab/>
        <w:t>T.Belcik przedstawiła pozytywną opinię Komisji Kultury, Oświaty, Zdrowia i Spraw Obywatelskich do przedłożonego projektu uchwały.</w:t>
      </w:r>
    </w:p>
    <w:p w:rsidR="00E6674A" w:rsidRDefault="00E6674A" w:rsidP="000F75B7">
      <w:r>
        <w:tab/>
        <w:t>A.Dziedzic przedstawił projekt</w:t>
      </w:r>
    </w:p>
    <w:p w:rsidR="00E6674A" w:rsidRDefault="00E6674A" w:rsidP="000F75B7"/>
    <w:p w:rsidR="00E6674A" w:rsidRDefault="00E6674A" w:rsidP="000F75B7"/>
    <w:p w:rsidR="00E6674A" w:rsidRPr="001B42D1" w:rsidRDefault="00E6674A" w:rsidP="00E6674A">
      <w:pPr>
        <w:jc w:val="center"/>
        <w:rPr>
          <w:b/>
        </w:rPr>
      </w:pPr>
      <w:r w:rsidRPr="001B42D1">
        <w:rPr>
          <w:b/>
        </w:rPr>
        <w:t>U C H W A Ł Y   Nr XVI/9</w:t>
      </w:r>
      <w:r w:rsidR="000852AD">
        <w:rPr>
          <w:b/>
        </w:rPr>
        <w:t>7</w:t>
      </w:r>
      <w:r w:rsidRPr="001B42D1">
        <w:rPr>
          <w:b/>
        </w:rPr>
        <w:t>/11</w:t>
      </w:r>
    </w:p>
    <w:p w:rsidR="00E6674A" w:rsidRPr="001B42D1" w:rsidRDefault="00E6674A" w:rsidP="00E6674A">
      <w:pPr>
        <w:jc w:val="center"/>
        <w:rPr>
          <w:b/>
        </w:rPr>
      </w:pPr>
      <w:r w:rsidRPr="001B42D1">
        <w:rPr>
          <w:b/>
        </w:rPr>
        <w:t>Rady Miejskiej w  D u k l i</w:t>
      </w:r>
    </w:p>
    <w:p w:rsidR="00E6674A" w:rsidRPr="001B42D1" w:rsidRDefault="00E6674A" w:rsidP="00E6674A">
      <w:pPr>
        <w:jc w:val="center"/>
        <w:rPr>
          <w:b/>
        </w:rPr>
      </w:pPr>
      <w:r w:rsidRPr="001B42D1">
        <w:rPr>
          <w:b/>
        </w:rPr>
        <w:t>z dnia 29 listopada 2011 roku</w:t>
      </w:r>
    </w:p>
    <w:p w:rsidR="00E6674A" w:rsidRDefault="00E6674A" w:rsidP="00E6674A">
      <w:pPr>
        <w:jc w:val="center"/>
        <w:rPr>
          <w:b/>
        </w:rPr>
      </w:pPr>
    </w:p>
    <w:p w:rsidR="00E6674A" w:rsidRDefault="00E6674A" w:rsidP="000F75B7">
      <w:pPr>
        <w:rPr>
          <w:b/>
        </w:rPr>
      </w:pPr>
      <w:r>
        <w:rPr>
          <w:b/>
        </w:rPr>
        <w:t>w sprawie uchwalenia Statutu Miejskiego Ośrodka Pomocy Społecznej w Dukli.</w:t>
      </w:r>
    </w:p>
    <w:p w:rsidR="00663E64" w:rsidRDefault="00663E64" w:rsidP="000F75B7">
      <w:pPr>
        <w:rPr>
          <w:b/>
        </w:rPr>
      </w:pPr>
    </w:p>
    <w:p w:rsidR="00663E64" w:rsidRDefault="00663E64" w:rsidP="000F75B7">
      <w:r>
        <w:t>Uchwałę poddano pod głosowanie i podjęto jednomyślnie /głosowało 15 radnych/.</w:t>
      </w:r>
    </w:p>
    <w:p w:rsidR="00663E64" w:rsidRDefault="00663E64" w:rsidP="000F75B7">
      <w:r>
        <w:tab/>
        <w:t>Następnie Sekretarz M.Matyka i</w:t>
      </w:r>
      <w:r w:rsidR="003C7464">
        <w:t xml:space="preserve">nformował, że zdezaktualizował </w:t>
      </w:r>
      <w:r>
        <w:t>się również</w:t>
      </w:r>
      <w:r w:rsidR="003C7464">
        <w:t xml:space="preserve"> statut ZOPO, który obowiązuje od 2003 roku ze względu na zmian, jakie zaszły w organizacji placówek oświatowych w Gminie Dukla, jak również w zakresie zadań, jakie ta jednostka wykonuje. W nowym statucie dokonano  nowego podziału zadań, określono organizację wewnętrzną  oraz zasady gospodarki finansowej.</w:t>
      </w:r>
    </w:p>
    <w:p w:rsidR="0055764A" w:rsidRDefault="003C7464" w:rsidP="000F75B7">
      <w:r>
        <w:tab/>
        <w:t xml:space="preserve">T.Belcik przedstawiła </w:t>
      </w:r>
      <w:r w:rsidR="00C855E5">
        <w:t xml:space="preserve">pozytywną opinię Komisji Kultury, Oświaty, Zdrowia i Spraw Obywatelskich do projektu uchwały w sprawie zmiany uchwały własnej dotyczącej </w:t>
      </w:r>
    </w:p>
    <w:p w:rsidR="0055764A" w:rsidRDefault="0055764A" w:rsidP="0055764A">
      <w:pPr>
        <w:jc w:val="center"/>
      </w:pPr>
      <w:r>
        <w:lastRenderedPageBreak/>
        <w:t>-12-</w:t>
      </w:r>
    </w:p>
    <w:p w:rsidR="0055764A" w:rsidRDefault="0055764A" w:rsidP="0055764A">
      <w:pPr>
        <w:jc w:val="center"/>
      </w:pPr>
    </w:p>
    <w:p w:rsidR="000852AD" w:rsidRDefault="00C855E5" w:rsidP="000F75B7">
      <w:r>
        <w:t xml:space="preserve">utworzenia i nadania statutu dla ZOPO </w:t>
      </w:r>
      <w:r w:rsidR="00106411">
        <w:t>w Dukli. Zapytała także o liczbę osób zatrudnionych w ZOPO.</w:t>
      </w:r>
    </w:p>
    <w:p w:rsidR="00106411" w:rsidRDefault="00106411" w:rsidP="00EA243B">
      <w:pPr>
        <w:ind w:firstLine="708"/>
      </w:pPr>
      <w:r>
        <w:t xml:space="preserve">Sekretarz M.Matyka i Burmistrz M.Górak </w:t>
      </w:r>
      <w:r w:rsidR="000852AD">
        <w:t>odpowiedzieli, że 6 osób zatrudnionych jest w pełnym wymiarze, 1 osoba na 5/8 etatu i jedna na 7/8 etatu. Burmistrz M.Górak dodał, że jedna osoba odeszła na emeryturę i jeszcze jedna odchodzi.</w:t>
      </w:r>
    </w:p>
    <w:p w:rsidR="000852AD" w:rsidRDefault="000852AD" w:rsidP="000852AD">
      <w:pPr>
        <w:ind w:firstLine="708"/>
      </w:pPr>
      <w:r>
        <w:t xml:space="preserve">A.Dziedzic przedstawił projekt </w:t>
      </w:r>
    </w:p>
    <w:p w:rsidR="000852AD" w:rsidRDefault="000852AD" w:rsidP="000852AD"/>
    <w:p w:rsidR="000852AD" w:rsidRPr="000852AD" w:rsidRDefault="000852AD" w:rsidP="000852AD">
      <w:pPr>
        <w:jc w:val="center"/>
        <w:rPr>
          <w:b/>
        </w:rPr>
      </w:pPr>
      <w:r w:rsidRPr="000852AD">
        <w:rPr>
          <w:b/>
        </w:rPr>
        <w:t>U C H W A Ł Y   Nr  XVI/98/11</w:t>
      </w:r>
    </w:p>
    <w:p w:rsidR="000852AD" w:rsidRPr="000852AD" w:rsidRDefault="000852AD" w:rsidP="000852AD">
      <w:pPr>
        <w:jc w:val="center"/>
        <w:rPr>
          <w:b/>
        </w:rPr>
      </w:pPr>
      <w:r w:rsidRPr="000852AD">
        <w:rPr>
          <w:b/>
        </w:rPr>
        <w:t>Rady Miejskiej w  D u k l i</w:t>
      </w:r>
    </w:p>
    <w:p w:rsidR="000852AD" w:rsidRDefault="000852AD" w:rsidP="000852AD">
      <w:pPr>
        <w:jc w:val="center"/>
        <w:rPr>
          <w:b/>
        </w:rPr>
      </w:pPr>
      <w:r w:rsidRPr="000852AD">
        <w:rPr>
          <w:b/>
        </w:rPr>
        <w:t>z dnia  29 listopada 2011 roku</w:t>
      </w:r>
    </w:p>
    <w:p w:rsidR="000852AD" w:rsidRDefault="000852AD" w:rsidP="000852AD">
      <w:pPr>
        <w:jc w:val="center"/>
        <w:rPr>
          <w:b/>
        </w:rPr>
      </w:pPr>
    </w:p>
    <w:p w:rsidR="000852AD" w:rsidRDefault="000852AD" w:rsidP="000852AD">
      <w:pPr>
        <w:rPr>
          <w:b/>
        </w:rPr>
      </w:pPr>
      <w:r>
        <w:rPr>
          <w:b/>
        </w:rPr>
        <w:t>w sprawie zmiany uchwały własnej dotyczącej utworzenia i nadania statutu dla Zespołu Obsługi Placówek Oświatowych w Dukli.</w:t>
      </w:r>
    </w:p>
    <w:p w:rsidR="000852AD" w:rsidRDefault="000852AD" w:rsidP="000852AD"/>
    <w:p w:rsidR="000852AD" w:rsidRDefault="000852AD" w:rsidP="000852AD">
      <w:r>
        <w:t>Uchwałę poddano pod głosowanie i podjęto jednomyślnie /głosowało 15 radnych/.</w:t>
      </w:r>
    </w:p>
    <w:p w:rsidR="000852AD" w:rsidRDefault="000852AD" w:rsidP="000852AD">
      <w:r>
        <w:tab/>
      </w:r>
      <w:r w:rsidR="00D92FFE">
        <w:t xml:space="preserve">Sekretarz M.Matyka nawiązując do </w:t>
      </w:r>
      <w:r w:rsidR="00934B68">
        <w:t xml:space="preserve">obydwóch </w:t>
      </w:r>
      <w:r w:rsidR="00D92FFE">
        <w:t>projektów uchwał w sprawie diet dla radnych i sołtysów informował, że w związku z trudnością w zbilansowaniu projektu budżetu  na 2012 rok zamrożone zostały płace w administracji samorządowej na najbliższy rok, stąd też zaproponowano nie podwyższanie diet radnym i sołtysom na poziomie 2011 roku, a naliczanie ich nie od najniższego wynagro</w:t>
      </w:r>
      <w:r w:rsidR="003561BB">
        <w:t>dzenia, ale na podstawie stawki bazowej ustalonej na podstawie rozporządzenia Rady Ministrów.</w:t>
      </w:r>
    </w:p>
    <w:p w:rsidR="00934B68" w:rsidRDefault="00934B68" w:rsidP="000852AD">
      <w:r>
        <w:tab/>
        <w:t xml:space="preserve">T.Belcik informowała, że Komisja Kultury, Oświaty, Zdrowia i Spraw Obywatelskich pozytywnie zaopiniowała projekt uchwały w sprawie ustalenia zasad wypłacania diet oraz zwrotu kosztów podróży służbowych sołtysom. </w:t>
      </w:r>
    </w:p>
    <w:p w:rsidR="00934B68" w:rsidRDefault="00934B68" w:rsidP="000852AD">
      <w:r>
        <w:tab/>
        <w:t xml:space="preserve">J.Dembiczak uważa, że Rada przy naliczaniu diet nie powinna odnosić się do </w:t>
      </w:r>
      <w:r w:rsidR="00C1737F">
        <w:t>stawki bazowej, ale do minimalnego wynagrodzenia i powinna obniżyć diety, żeby oddźwięk społeczny był dobry.</w:t>
      </w:r>
    </w:p>
    <w:p w:rsidR="00DD4994" w:rsidRDefault="00DD4994" w:rsidP="000852AD">
      <w:r>
        <w:tab/>
        <w:t>A.Dziedzic tłumaczył, że stawka bazowa ustabilizuje diety i nie będzie potrzeby je korygować.</w:t>
      </w:r>
    </w:p>
    <w:p w:rsidR="00DD4994" w:rsidRDefault="00DD4994" w:rsidP="000852AD">
      <w:r>
        <w:t>Pytań nie było. A.Dziedzic przedstawił i poddał pod glosowanie projekt</w:t>
      </w:r>
    </w:p>
    <w:p w:rsidR="00DD4994" w:rsidRDefault="00DD4994" w:rsidP="000852AD"/>
    <w:p w:rsidR="00DD4994" w:rsidRPr="000852AD" w:rsidRDefault="00DD4994" w:rsidP="00DD4994">
      <w:pPr>
        <w:jc w:val="center"/>
        <w:rPr>
          <w:b/>
        </w:rPr>
      </w:pPr>
      <w:r w:rsidRPr="000852AD">
        <w:rPr>
          <w:b/>
        </w:rPr>
        <w:t>U C H W A Ł Y   Nr  XVI/</w:t>
      </w:r>
      <w:r>
        <w:rPr>
          <w:b/>
        </w:rPr>
        <w:t>99</w:t>
      </w:r>
      <w:r w:rsidRPr="000852AD">
        <w:rPr>
          <w:b/>
        </w:rPr>
        <w:t>/11</w:t>
      </w:r>
    </w:p>
    <w:p w:rsidR="00DD4994" w:rsidRPr="000852AD" w:rsidRDefault="00DD4994" w:rsidP="00DD4994">
      <w:pPr>
        <w:jc w:val="center"/>
        <w:rPr>
          <w:b/>
        </w:rPr>
      </w:pPr>
      <w:r w:rsidRPr="000852AD">
        <w:rPr>
          <w:b/>
        </w:rPr>
        <w:t>Rady Miejskiej w  D u k l i</w:t>
      </w:r>
    </w:p>
    <w:p w:rsidR="00DD4994" w:rsidRDefault="00DD4994" w:rsidP="00DD4994">
      <w:pPr>
        <w:jc w:val="center"/>
        <w:rPr>
          <w:b/>
        </w:rPr>
      </w:pPr>
      <w:r w:rsidRPr="000852AD">
        <w:rPr>
          <w:b/>
        </w:rPr>
        <w:t>z dnia  29 listopada 2011 roku</w:t>
      </w:r>
    </w:p>
    <w:p w:rsidR="00DD4994" w:rsidRDefault="00DD4994" w:rsidP="00DD4994">
      <w:pPr>
        <w:jc w:val="center"/>
        <w:rPr>
          <w:b/>
        </w:rPr>
      </w:pPr>
    </w:p>
    <w:p w:rsidR="00DD4994" w:rsidRDefault="00DD4994" w:rsidP="00DD4994">
      <w:pPr>
        <w:rPr>
          <w:b/>
        </w:rPr>
      </w:pPr>
      <w:r>
        <w:rPr>
          <w:b/>
        </w:rPr>
        <w:t>w sprawie ustanowienia zasad wypłacania diet oraz zwrotu kosztów podróży służbowych dla przewodniczących organów wykonawczych jednostek pomocniczych Gminy Dukla.</w:t>
      </w:r>
    </w:p>
    <w:p w:rsidR="002C7AFF" w:rsidRDefault="002C7AFF" w:rsidP="00DD4994">
      <w:pPr>
        <w:rPr>
          <w:b/>
        </w:rPr>
      </w:pPr>
    </w:p>
    <w:p w:rsidR="00A91177" w:rsidRDefault="00A91177" w:rsidP="00DD4994">
      <w:r w:rsidRPr="00A91177">
        <w:t>Uchwałę</w:t>
      </w:r>
      <w:r>
        <w:t xml:space="preserve"> podjęto większością głosów: 13 głosów „za” przy 2 głosach wstrzymujących się /głosowało 15 radnych/. </w:t>
      </w:r>
    </w:p>
    <w:p w:rsidR="00A91177" w:rsidRDefault="00A91177" w:rsidP="00DD4994">
      <w:r>
        <w:tab/>
        <w:t>Następnie T.Belcik przedstawiła pozytywną opinię Komisji Kultury, Oświaty, Zdrowia i Spraw Obywatelskich do kolejnego projektu uchwały w sprawie ustalenia zasad wypłaty diet oraz zwrotu kosztów podróży</w:t>
      </w:r>
      <w:r w:rsidR="00966492">
        <w:t xml:space="preserve"> radnym. </w:t>
      </w:r>
    </w:p>
    <w:p w:rsidR="00966492" w:rsidRDefault="00966492" w:rsidP="00DD4994">
      <w:r>
        <w:tab/>
      </w:r>
      <w:proofErr w:type="spellStart"/>
      <w:r>
        <w:t>J.Marszał</w:t>
      </w:r>
      <w:proofErr w:type="spellEnd"/>
      <w:r>
        <w:t xml:space="preserve"> pytał, dlaczego sołtysi mają zaproponowane dwukrotnie wyższe ryczałty zależne od miejsca zamieszkania niż radni.</w:t>
      </w:r>
    </w:p>
    <w:p w:rsidR="00F8309A" w:rsidRDefault="00966492" w:rsidP="00DD4994">
      <w:r>
        <w:tab/>
      </w:r>
    </w:p>
    <w:p w:rsidR="00F8309A" w:rsidRDefault="00F8309A" w:rsidP="00DD4994"/>
    <w:p w:rsidR="004A1D2D" w:rsidRDefault="004A1D2D" w:rsidP="00F8309A">
      <w:pPr>
        <w:jc w:val="center"/>
      </w:pPr>
    </w:p>
    <w:p w:rsidR="00F8309A" w:rsidRDefault="00F8309A" w:rsidP="00F8309A">
      <w:pPr>
        <w:jc w:val="center"/>
      </w:pPr>
      <w:r>
        <w:lastRenderedPageBreak/>
        <w:t>- 13 -</w:t>
      </w:r>
    </w:p>
    <w:p w:rsidR="00F8309A" w:rsidRDefault="00F8309A" w:rsidP="00DD4994"/>
    <w:p w:rsidR="00966492" w:rsidRDefault="00966492" w:rsidP="00F8309A">
      <w:pPr>
        <w:ind w:firstLine="708"/>
      </w:pPr>
      <w:r>
        <w:t xml:space="preserve">Burmistrz M. Górak wyjaśnił, że procentowy dodatek zależny od miejsca zamieszkania </w:t>
      </w:r>
      <w:r w:rsidR="006E3797">
        <w:t>nie został zmieniony i jest taki9 sam jak do tej pory. Z założenia wynika, że sołtysi jeżdżą częściej do gminy niż radni, stąd ta różnica.</w:t>
      </w:r>
    </w:p>
    <w:p w:rsidR="006E3797" w:rsidRDefault="006E3797" w:rsidP="00DD4994">
      <w:r>
        <w:tab/>
        <w:t xml:space="preserve">A.Dziedzic przedstawił projekt </w:t>
      </w:r>
    </w:p>
    <w:p w:rsidR="000852AD" w:rsidRPr="000852AD" w:rsidRDefault="000852AD" w:rsidP="000852AD"/>
    <w:p w:rsidR="00106411" w:rsidRPr="000852AD" w:rsidRDefault="00106411" w:rsidP="000852AD">
      <w:pPr>
        <w:jc w:val="center"/>
        <w:rPr>
          <w:b/>
        </w:rPr>
      </w:pPr>
    </w:p>
    <w:p w:rsidR="006E3797" w:rsidRPr="000852AD" w:rsidRDefault="006E3797" w:rsidP="006E3797">
      <w:pPr>
        <w:jc w:val="center"/>
        <w:rPr>
          <w:b/>
        </w:rPr>
      </w:pPr>
      <w:r w:rsidRPr="000852AD">
        <w:rPr>
          <w:b/>
        </w:rPr>
        <w:t>U C H W A Ł Y   Nr  XVI/</w:t>
      </w:r>
      <w:r w:rsidR="00F11AFC">
        <w:rPr>
          <w:b/>
        </w:rPr>
        <w:t>100</w:t>
      </w:r>
      <w:r w:rsidRPr="000852AD">
        <w:rPr>
          <w:b/>
        </w:rPr>
        <w:t>/11</w:t>
      </w:r>
    </w:p>
    <w:p w:rsidR="006E3797" w:rsidRPr="000852AD" w:rsidRDefault="006E3797" w:rsidP="006E3797">
      <w:pPr>
        <w:jc w:val="center"/>
        <w:rPr>
          <w:b/>
        </w:rPr>
      </w:pPr>
      <w:r w:rsidRPr="000852AD">
        <w:rPr>
          <w:b/>
        </w:rPr>
        <w:t>Rady Miejskiej w  D u k l i</w:t>
      </w:r>
    </w:p>
    <w:p w:rsidR="006E3797" w:rsidRDefault="006E3797" w:rsidP="006E3797">
      <w:pPr>
        <w:jc w:val="center"/>
        <w:rPr>
          <w:b/>
        </w:rPr>
      </w:pPr>
      <w:r w:rsidRPr="000852AD">
        <w:rPr>
          <w:b/>
        </w:rPr>
        <w:t>z dnia  29 listopada 2011 roku</w:t>
      </w:r>
    </w:p>
    <w:p w:rsidR="006E3797" w:rsidRDefault="006E3797" w:rsidP="006E3797">
      <w:pPr>
        <w:jc w:val="center"/>
        <w:rPr>
          <w:b/>
        </w:rPr>
      </w:pPr>
    </w:p>
    <w:p w:rsidR="006E3797" w:rsidRDefault="006E3797" w:rsidP="006E3797">
      <w:pPr>
        <w:rPr>
          <w:b/>
        </w:rPr>
      </w:pPr>
      <w:r>
        <w:rPr>
          <w:b/>
        </w:rPr>
        <w:t xml:space="preserve">w sprawie ustanowienia zasad wypłacania diet oraz zwrotu kosztów podróży służbowych dla </w:t>
      </w:r>
      <w:r w:rsidR="00634EE6">
        <w:rPr>
          <w:b/>
        </w:rPr>
        <w:t>radnych Rady Miejskiej w Dukli.</w:t>
      </w:r>
    </w:p>
    <w:p w:rsidR="00073D8F" w:rsidRDefault="00073D8F" w:rsidP="006E3797">
      <w:pPr>
        <w:rPr>
          <w:b/>
        </w:rPr>
      </w:pPr>
    </w:p>
    <w:p w:rsidR="00073D8F" w:rsidRDefault="00073D8F" w:rsidP="006E3797">
      <w:r w:rsidRPr="00073D8F">
        <w:t>Uchwa</w:t>
      </w:r>
      <w:r w:rsidR="00764D24">
        <w:t>łę podjęto wię</w:t>
      </w:r>
      <w:r>
        <w:t>kszością głosów:12 „za” przy 3 wstr</w:t>
      </w:r>
      <w:r w:rsidR="00764D24">
        <w:t>z</w:t>
      </w:r>
      <w:r>
        <w:t>ymuj</w:t>
      </w:r>
      <w:r w:rsidR="00764D24">
        <w:t>ą</w:t>
      </w:r>
      <w:r>
        <w:t>cych</w:t>
      </w:r>
      <w:r w:rsidR="00764D24">
        <w:t xml:space="preserve"> się /głosowało 15 radnych/.</w:t>
      </w:r>
    </w:p>
    <w:p w:rsidR="00764D24" w:rsidRDefault="00764D24" w:rsidP="006E3797"/>
    <w:p w:rsidR="00764D24" w:rsidRDefault="00764D24" w:rsidP="006E3797">
      <w:r>
        <w:t>Ad.7.</w:t>
      </w:r>
    </w:p>
    <w:p w:rsidR="00764D24" w:rsidRDefault="00764D24" w:rsidP="006E3797">
      <w:r>
        <w:tab/>
        <w:t xml:space="preserve">A.Dembiczak przedstawiła informację </w:t>
      </w:r>
      <w:r w:rsidR="00C2551E">
        <w:t>otrzymaną od Posła Marka Rząsy</w:t>
      </w:r>
      <w:r w:rsidR="00497031">
        <w:t xml:space="preserve"> o wystąpieniu do Prezesa Krajowego zarządu Gospodarki Wodnej w sprawie udrożnienia i umocnienia koryta rzeki w Wietrznie</w:t>
      </w:r>
      <w:r w:rsidR="00ED49AB">
        <w:t xml:space="preserve"> i przedstawiła odpowiedź w tej sprawie.</w:t>
      </w:r>
    </w:p>
    <w:p w:rsidR="00ED49AB" w:rsidRDefault="00ED49AB" w:rsidP="006E3797">
      <w:r>
        <w:tab/>
        <w:t>T.Belcik zabierając głos nawiązała do prowadzonego remontu budynku Urzędu Gminy i stwierdziła, że cieszy fakt, że gmina się rozbudowuje, natomiast boli fakt, że małe miejscowości z roku na rok są pomijane. Przypominała, że 3 km od Dukli jest Nowa Wieś, gdzie sołtys musi postarać się o koce dla mieszkańców, że miesili na czym usiąść przychodz</w:t>
      </w:r>
      <w:r w:rsidR="00E610D8">
        <w:t>ąc na zebranie wiejskie. Stowarzyszenie, które powstało nie ma warunków do działania, bo nie ma się gdzie spotkać. Oświadczyła, że zamierza zorganizować zebranie, ale jak już spadnie śnieg, zaprosi na nie media i „będzie to scenariusz do komedii”.</w:t>
      </w:r>
    </w:p>
    <w:p w:rsidR="00E610D8" w:rsidRDefault="00E610D8" w:rsidP="006E3797">
      <w:r>
        <w:tab/>
        <w:t>H.</w:t>
      </w:r>
      <w:r w:rsidR="006B38CF">
        <w:t xml:space="preserve"> </w:t>
      </w:r>
      <w:r>
        <w:t>Pietruś uważa, że dobrze byłoby, aby przedstawiciel Podkarpackiej Izby Rolniczej i sołtysi byli obecni na posiedzeniach komisji. Była zaskoczona, że żaden z sołtysów nie zabrał głosu w sprawie obniżenia ceny skupu żyta do celów podatku rolnego, ale domyślała,  się, co było powodem.</w:t>
      </w:r>
    </w:p>
    <w:p w:rsidR="00E610D8" w:rsidRDefault="00E610D8" w:rsidP="006E3797">
      <w:r>
        <w:tab/>
        <w:t>B.</w:t>
      </w:r>
      <w:r w:rsidR="006B38CF">
        <w:t xml:space="preserve"> </w:t>
      </w:r>
      <w:r>
        <w:t>Gocz nawiązał do obchodów</w:t>
      </w:r>
      <w:r w:rsidR="0060387E">
        <w:t xml:space="preserve"> </w:t>
      </w:r>
      <w:r w:rsidR="00004C96">
        <w:t>Dnia Niepodległości i stwierdził, że wielka szkoda, że w uroczystościach wzięło udział tylko 4 radnych i</w:t>
      </w:r>
      <w:r w:rsidR="00F33C10">
        <w:t xml:space="preserve"> z </w:t>
      </w:r>
      <w:r w:rsidR="00004C96">
        <w:t>Urzędu Gminy – Sekretarz. Apelowa</w:t>
      </w:r>
      <w:r w:rsidR="00704587">
        <w:t>ł</w:t>
      </w:r>
      <w:r w:rsidR="00004C96">
        <w:t xml:space="preserve"> o  podejście trochę z większą powagą do takich uroczystości, ponieważ jadąc do Dukli obserwował pracę koparek, prace w lesie.</w:t>
      </w:r>
    </w:p>
    <w:p w:rsidR="00004C96" w:rsidRDefault="00004C96" w:rsidP="006E3797">
      <w:r>
        <w:tab/>
        <w:t>J.</w:t>
      </w:r>
      <w:r w:rsidR="006B38CF">
        <w:t xml:space="preserve"> </w:t>
      </w:r>
      <w:r>
        <w:t>Marszał zastanawiał się, czy nie rozważyć skromnego nagłośnienia na sesje Rady.</w:t>
      </w:r>
    </w:p>
    <w:p w:rsidR="00004C96" w:rsidRDefault="00004C96" w:rsidP="006E3797">
      <w:r>
        <w:tab/>
        <w:t>Burmistrz M.Górak odnosząc się do wypowiedzi B.</w:t>
      </w:r>
      <w:r w:rsidR="00F8309A">
        <w:t xml:space="preserve"> </w:t>
      </w:r>
      <w:proofErr w:type="spellStart"/>
      <w:r>
        <w:t>Gocza</w:t>
      </w:r>
      <w:proofErr w:type="spellEnd"/>
      <w:r>
        <w:t xml:space="preserve">  oświadczył, że uroczystości w ciągu roku jest dużo i w 99%  w nich uczestniczy, ale w dniu 11 listopada wypadła  wyjątkowa sytuacja rodzinna i dlatego upoważnił Sekretarza do reprezentowania. Jeżeli jest równocześnie 2-3 imprezy to kierownictwo Urzędu się dzieli i każdy uczestniczy w jednej z nich.</w:t>
      </w:r>
    </w:p>
    <w:p w:rsidR="00004C96" w:rsidRDefault="00004C96" w:rsidP="006E3797">
      <w:r>
        <w:tab/>
        <w:t>B.</w:t>
      </w:r>
      <w:r w:rsidR="006B38CF">
        <w:t xml:space="preserve"> </w:t>
      </w:r>
      <w:r>
        <w:t xml:space="preserve">Gocz dodał, że reprezentacja Sekretarza na uroczystości była właściwa i </w:t>
      </w:r>
      <w:r w:rsidR="006D13BC">
        <w:t xml:space="preserve">nie ma zastrzeżeń tylko chodziło o </w:t>
      </w:r>
      <w:r w:rsidR="00123B2A">
        <w:t>większe zaangażowanie się i branie udziału w tego typu uroczystościach.</w:t>
      </w:r>
    </w:p>
    <w:p w:rsidR="00123B2A" w:rsidRDefault="00123B2A" w:rsidP="006E3797">
      <w:r>
        <w:tab/>
        <w:t>Z. Dłużniewski odpowiedział H. Pietruś,  że dopiero pierwszy raz został zaproszony na sesję.</w:t>
      </w:r>
    </w:p>
    <w:p w:rsidR="00C5743A" w:rsidRDefault="00570D0E" w:rsidP="006E3797">
      <w:r>
        <w:tab/>
      </w:r>
    </w:p>
    <w:p w:rsidR="00F8309A" w:rsidRDefault="00F8309A" w:rsidP="00C5743A">
      <w:pPr>
        <w:jc w:val="center"/>
      </w:pPr>
    </w:p>
    <w:p w:rsidR="00C5743A" w:rsidRDefault="00C5743A" w:rsidP="00C5743A">
      <w:pPr>
        <w:jc w:val="center"/>
      </w:pPr>
      <w:r>
        <w:lastRenderedPageBreak/>
        <w:t>-  14  -</w:t>
      </w:r>
    </w:p>
    <w:p w:rsidR="00C5743A" w:rsidRDefault="00C5743A" w:rsidP="006E3797"/>
    <w:p w:rsidR="00570D0E" w:rsidRDefault="00570D0E" w:rsidP="00F8309A">
      <w:pPr>
        <w:ind w:firstLine="708"/>
      </w:pPr>
      <w:r>
        <w:t>A.</w:t>
      </w:r>
      <w:r w:rsidR="006B38CF">
        <w:t xml:space="preserve"> </w:t>
      </w:r>
      <w:r>
        <w:t xml:space="preserve">Kusz </w:t>
      </w:r>
      <w:r w:rsidR="00704587">
        <w:t>nawiązując do wypowiedzi H.</w:t>
      </w:r>
      <w:r w:rsidR="006B38CF">
        <w:t xml:space="preserve"> </w:t>
      </w:r>
      <w:r w:rsidR="00704587">
        <w:t>Pietruś stwierdził, że posiedzenia komisji</w:t>
      </w:r>
      <w:r w:rsidR="006B38CF">
        <w:t xml:space="preserve"> są jawne i mogą w nich uczestniczyć również zainteresowani rolnicy, a stwierdzenie „ że mogę się domyślać”</w:t>
      </w:r>
      <w:r w:rsidR="003B3791">
        <w:t xml:space="preserve"> – wcale sołtysom nie chodzi o inkaso. Tłumaczył, że sołtysi nie otrzymują materiałów na sesję, dlatego nie mogą przygotować się na posiedzenie komisji. Sugerował, jeżeli to możliwe o przesyłanie sołtysom informacji, co będzie przedmiotem obrad.</w:t>
      </w:r>
    </w:p>
    <w:p w:rsidR="003B3791" w:rsidRDefault="003B3791" w:rsidP="00000EBA">
      <w:r>
        <w:tab/>
      </w:r>
      <w:r w:rsidR="00C5743A">
        <w:t>E</w:t>
      </w:r>
      <w:r>
        <w:t>.</w:t>
      </w:r>
      <w:r w:rsidR="00F8309A">
        <w:t xml:space="preserve"> </w:t>
      </w:r>
      <w:r>
        <w:t>Belcik podnosił problem braku Domu Ludowego w Nowej Wsi. Pytał, czy będzie on budowany na drugi rok, ponieważ mieszkańcy zarzucają mu, że pieniądze na budowę gmina ma, a sołtys nie jest zainteresowany budową.</w:t>
      </w:r>
    </w:p>
    <w:p w:rsidR="000F75B7" w:rsidRDefault="00A84BFE" w:rsidP="000F75B7">
      <w:r>
        <w:tab/>
        <w:t xml:space="preserve">T.Węgrzyn apelował </w:t>
      </w:r>
      <w:r w:rsidR="006171A3">
        <w:t>do sołtysów o przystąpienie do akcji rozdawania żywności dla mieszkańców potrzebujących pomocy</w:t>
      </w:r>
      <w:r w:rsidR="00000EBA">
        <w:t xml:space="preserve">, a sam zachęcony został otrzymanym informacją telefoniczną. </w:t>
      </w:r>
      <w:r w:rsidR="00F02209">
        <w:t xml:space="preserve">Na razie dwóch sołtysów zainteresowało się i </w:t>
      </w:r>
      <w:r w:rsidR="00000EBA">
        <w:t>podjęło działania.</w:t>
      </w:r>
    </w:p>
    <w:p w:rsidR="00F02209" w:rsidRDefault="00F02209" w:rsidP="000F75B7">
      <w:r>
        <w:t>Nawiązując do wcześniejszych wypowiedzi stwierdził, że to radni są członkami komisji i w nich pracują i do nich należy wypowiadać stanowiska, a sołt</w:t>
      </w:r>
      <w:r w:rsidR="00B1772A">
        <w:t>ysi pracują w terenie.</w:t>
      </w:r>
    </w:p>
    <w:p w:rsidR="00B1772A" w:rsidRDefault="00B1772A" w:rsidP="000F75B7">
      <w:r>
        <w:t>Zwrócił się do radnych przypominając im, że to Rada głosowała w sprawie przeznaczenia 2 mln zł na remont budynku Urzędu, a teraz nie wiadomo, co z tym zrobić.</w:t>
      </w:r>
    </w:p>
    <w:p w:rsidR="00B1772A" w:rsidRPr="00420C4A" w:rsidRDefault="00B1772A" w:rsidP="000F75B7">
      <w:r>
        <w:tab/>
        <w:t>H. Pietruś dodała, że oczekiwała paru słów sołtysów skierowanych do Rady, a dotyczących podatku.</w:t>
      </w:r>
    </w:p>
    <w:p w:rsidR="000F75B7" w:rsidRDefault="00B1772A" w:rsidP="0019021D">
      <w:r>
        <w:tab/>
        <w:t>A.Paczkowski informował, że na posiedze</w:t>
      </w:r>
      <w:r w:rsidR="0019021D">
        <w:t>niu komisji prowadzona jest dogłębna analiza projektów uchwał i w przypadku podatków dyskusja była długa. Na zadawane pytania Burmistrz odpowiedział, że nie było skarg od rolników,  że podatek jest wysoki, czyli należy domniemywać, że nie ma problemu. Burmistrz uzasadniał podwyżkę podatków i została ona poparta przez radnych. W uchwalonym Statucie Gminy</w:t>
      </w:r>
      <w:r w:rsidR="003951D0">
        <w:t xml:space="preserve"> zapisano jawność obrad komisji rady i sesji i każdy będzie mógł wziąć udział.</w:t>
      </w:r>
    </w:p>
    <w:p w:rsidR="003951D0" w:rsidRDefault="003951D0" w:rsidP="0019021D">
      <w:r>
        <w:tab/>
        <w:t xml:space="preserve">J.Dembiczak dodał, że każdy obywatel </w:t>
      </w:r>
      <w:r w:rsidR="00174072">
        <w:t xml:space="preserve">miał </w:t>
      </w:r>
      <w:r>
        <w:t>prawo uczestniczyć w sesji</w:t>
      </w:r>
      <w:r w:rsidR="00174072">
        <w:t xml:space="preserve"> i tak było cały czas, a teraz </w:t>
      </w:r>
      <w:r w:rsidR="001505A1">
        <w:t xml:space="preserve">tylko </w:t>
      </w:r>
      <w:r w:rsidR="00174072">
        <w:t>zapisano</w:t>
      </w:r>
      <w:r w:rsidR="00B83C3D">
        <w:t xml:space="preserve"> to </w:t>
      </w:r>
      <w:r w:rsidR="001505A1">
        <w:t xml:space="preserve"> w Statucie Gminy. Każdy mógł przyjść i zabrać głos w swojej sprawie.</w:t>
      </w:r>
    </w:p>
    <w:p w:rsidR="001505A1" w:rsidRDefault="001505A1" w:rsidP="0019021D">
      <w:r>
        <w:tab/>
        <w:t xml:space="preserve">A.Dziedzic informował, że radni Rady Powiatu Krośnieńskiego otrzymują zaproszenia na każdą sesję . Deklarował, że na przyszłą sesję spróbuje skontaktować się z każdym radnym osobiście, a na sesje Rady Powiatu , radni Rady Miejskiej nie otrzymują zaproszeń, ale sesja jest otwarta i </w:t>
      </w:r>
      <w:r w:rsidR="00443F49">
        <w:t>można w niej uczestniczyć.</w:t>
      </w:r>
      <w:r w:rsidR="00643EB8">
        <w:t xml:space="preserve"> Dodał, że posiedzenia komisji i sesje Rady Miejskiej są jawne i wszystkich chętnych zapraszał do brania udziału.</w:t>
      </w:r>
    </w:p>
    <w:p w:rsidR="00643EB8" w:rsidRDefault="00643EB8" w:rsidP="0019021D"/>
    <w:p w:rsidR="00643EB8" w:rsidRDefault="00643EB8" w:rsidP="0019021D">
      <w:r>
        <w:t>Ad.8.</w:t>
      </w:r>
    </w:p>
    <w:p w:rsidR="00643EB8" w:rsidRDefault="00643EB8" w:rsidP="0019021D">
      <w:r>
        <w:tab/>
        <w:t>M. Szopa – dyrektor MOSiR odpowiedział T.Belcik</w:t>
      </w:r>
      <w:r w:rsidR="00E03BC7">
        <w:t xml:space="preserve"> na temat pomocy męskiej drużynie siatkarskiej</w:t>
      </w:r>
      <w:r>
        <w:t>, że MOSiR zapewnia warunki lokalowe, wsp</w:t>
      </w:r>
      <w:r w:rsidR="00E03BC7">
        <w:t>ółpraca układa się dobrze, a osiągnięcia mają także piłkarze, tenisiści.</w:t>
      </w:r>
    </w:p>
    <w:p w:rsidR="00E03BC7" w:rsidRDefault="00E03BC7" w:rsidP="0019021D">
      <w:r>
        <w:tab/>
        <w:t>T.Belcik pytała, czy treningi są odpłatne.</w:t>
      </w:r>
    </w:p>
    <w:p w:rsidR="00E03BC7" w:rsidRDefault="00E03BC7" w:rsidP="0019021D">
      <w:r>
        <w:tab/>
        <w:t>M. Szopa odpowiedział, że każda drużyna płaci, ale są to odpłatności symboliczne.</w:t>
      </w:r>
    </w:p>
    <w:p w:rsidR="00E03BC7" w:rsidRDefault="00E03BC7" w:rsidP="0019021D">
      <w:r>
        <w:tab/>
        <w:t>T.Belcik kontynuując</w:t>
      </w:r>
      <w:r w:rsidR="00322676">
        <w:t xml:space="preserve"> podkreślała,  że ta drużyna ma wysokie osiągnięcia, jest to IV liga i dlatego też wnioskowała o zwolnienie jej z opłat. </w:t>
      </w:r>
    </w:p>
    <w:p w:rsidR="00322676" w:rsidRDefault="00322676" w:rsidP="0019021D">
      <w:r>
        <w:tab/>
        <w:t>T.</w:t>
      </w:r>
      <w:r w:rsidR="00F8309A">
        <w:t xml:space="preserve"> </w:t>
      </w:r>
      <w:r>
        <w:t>Szopa odpowiedział, że, że jeżeli zastosuje ulgę wobec jednej drużyny, to pozostali również o nią wystąpią.</w:t>
      </w:r>
    </w:p>
    <w:p w:rsidR="00C5743A" w:rsidRDefault="00322676" w:rsidP="0019021D">
      <w:r>
        <w:tab/>
        <w:t xml:space="preserve">J.Dembiczak odpowiadając T.Belcik stwierdził, że podnoszenie kwestii, iż „siatkówka zaszła daleko” jest nieporozumieniem, ponieważ IV liga to jest najniższa klasa rozgrywkowa. Jego zdaniem za wyniki sportowe powinno się zwycięzców nagradzać dyplomami czy statuetkami. Zastanawiał się, w jaki sposób byłby uhonorowany zawodnik tenisa, które </w:t>
      </w:r>
    </w:p>
    <w:p w:rsidR="00C5743A" w:rsidRDefault="00C5743A" w:rsidP="0019021D"/>
    <w:p w:rsidR="00BE54B0" w:rsidRDefault="00BE54B0" w:rsidP="00C5743A">
      <w:pPr>
        <w:jc w:val="center"/>
      </w:pPr>
    </w:p>
    <w:p w:rsidR="00C5743A" w:rsidRDefault="00C5743A" w:rsidP="00C5743A">
      <w:pPr>
        <w:jc w:val="center"/>
      </w:pPr>
      <w:r>
        <w:lastRenderedPageBreak/>
        <w:t>-  15  -</w:t>
      </w:r>
    </w:p>
    <w:p w:rsidR="00C5743A" w:rsidRDefault="00C5743A" w:rsidP="0019021D"/>
    <w:p w:rsidR="00322676" w:rsidRDefault="00322676" w:rsidP="0019021D">
      <w:r>
        <w:t>zajmuje II miejsce na mistrzostwach Polski. Dodał, że drużyna siatkarzy ma najwięcej godzin zarezerwowanych na sali MOSiR.</w:t>
      </w:r>
    </w:p>
    <w:p w:rsidR="00322676" w:rsidRDefault="007C206E" w:rsidP="0019021D">
      <w:r>
        <w:tab/>
        <w:t>Następnie na zapytania odpowiadał Burmistrz M.Górak.</w:t>
      </w:r>
    </w:p>
    <w:p w:rsidR="007C206E" w:rsidRDefault="007C206E" w:rsidP="0019021D">
      <w:r>
        <w:t xml:space="preserve">- T.Belcik odpowiedział, że nie może odpowiedzieć, czy będzie składany wniosek </w:t>
      </w:r>
    </w:p>
    <w:p w:rsidR="002D2CF6" w:rsidRDefault="007C206E" w:rsidP="0019021D">
      <w:r>
        <w:t xml:space="preserve">  o dofinansowanie </w:t>
      </w:r>
      <w:r w:rsidR="002D2CF6">
        <w:t xml:space="preserve">do LGD, ponieważ nie ma jeszcze uchwalonego budżetu na 2012 rok, </w:t>
      </w:r>
    </w:p>
    <w:p w:rsidR="007C206E" w:rsidRDefault="002D2CF6" w:rsidP="0019021D">
      <w:r>
        <w:t xml:space="preserve">  ale dodał, że nie zmienił zdania</w:t>
      </w:r>
      <w:r w:rsidR="00DD5353">
        <w:t xml:space="preserve"> i nigdzie nie powiedział, że nie będzie składał wniosku </w:t>
      </w:r>
    </w:p>
    <w:p w:rsidR="00DD5353" w:rsidRDefault="00DD5353" w:rsidP="0019021D">
      <w:r>
        <w:t xml:space="preserve">  i będzie o tym na bieżąco informował.</w:t>
      </w:r>
    </w:p>
    <w:p w:rsidR="00DD5353" w:rsidRDefault="00DD5353" w:rsidP="0019021D">
      <w:r>
        <w:t xml:space="preserve">  Jeżeli chodzi o inwestycję na budynku Urzędu Gminy to całkowity koszt remontu to </w:t>
      </w:r>
    </w:p>
    <w:p w:rsidR="00B014AF" w:rsidRDefault="00DD5353" w:rsidP="0019021D">
      <w:r>
        <w:t xml:space="preserve">  1.442.161,13 zł i termin realizacji ustalony jest na 30 października 2012 r. </w:t>
      </w:r>
      <w:r w:rsidR="00B014AF">
        <w:t xml:space="preserve">Prace przebiegają </w:t>
      </w:r>
    </w:p>
    <w:p w:rsidR="00B014AF" w:rsidRDefault="00B014AF" w:rsidP="0019021D">
      <w:r>
        <w:t xml:space="preserve">  według harmonogramu, ale firma wszędzie go wyprzedza i do wakacji prawdopodobnie </w:t>
      </w:r>
    </w:p>
    <w:p w:rsidR="00DD5353" w:rsidRDefault="00B014AF" w:rsidP="0019021D">
      <w:r>
        <w:t xml:space="preserve">  prace zostaną zakończone. Informował, że nie ma możliwości uzyskania dofinansowania</w:t>
      </w:r>
    </w:p>
    <w:p w:rsidR="00B014AF" w:rsidRDefault="00B014AF" w:rsidP="0019021D">
      <w:r>
        <w:t xml:space="preserve">  z zewnątrz, prace finansowane są z budżetu gminy. Co do zakresu prac tłumaczył, że można </w:t>
      </w:r>
    </w:p>
    <w:p w:rsidR="00B014AF" w:rsidRDefault="00B014AF" w:rsidP="0019021D">
      <w:r>
        <w:t xml:space="preserve">  było zrobić tylko dach i windę, ale przy okazji budowy nowego dachu wykonano poddasze, </w:t>
      </w:r>
    </w:p>
    <w:p w:rsidR="00B014AF" w:rsidRDefault="00B014AF" w:rsidP="0019021D">
      <w:r>
        <w:t xml:space="preserve">  gdzie będą pomieszczenia biurowe, ale na razie na ten temat nie prowadzi się rozmów. Jest </w:t>
      </w:r>
    </w:p>
    <w:p w:rsidR="00A313AF" w:rsidRDefault="00B014AF" w:rsidP="0019021D">
      <w:r>
        <w:t xml:space="preserve">  dużo organizacji pozarządowych, które chcą mieć swoje lokum</w:t>
      </w:r>
      <w:r w:rsidR="00A313AF">
        <w:t xml:space="preserve">. Również na przyszły rok </w:t>
      </w:r>
    </w:p>
    <w:p w:rsidR="00A313AF" w:rsidRDefault="00A313AF" w:rsidP="0019021D">
      <w:r>
        <w:t xml:space="preserve">  planowany jest remont kina i pracownikom Ośrodka  Kultury należy też zapewnić lokal </w:t>
      </w:r>
    </w:p>
    <w:p w:rsidR="00783376" w:rsidRDefault="00A313AF" w:rsidP="0019021D">
      <w:r>
        <w:t xml:space="preserve">  zastępczy na czas remontu.</w:t>
      </w:r>
      <w:r w:rsidR="00783376">
        <w:t xml:space="preserve"> Informował również, że w Urzędzie Gminy planowana jest </w:t>
      </w:r>
    </w:p>
    <w:p w:rsidR="00783376" w:rsidRDefault="00783376" w:rsidP="0019021D">
      <w:r>
        <w:t xml:space="preserve">  reorganizacja i te stanowiska, które obsługują mieszkańców będą zlokalizowane na parterze,</w:t>
      </w:r>
    </w:p>
    <w:p w:rsidR="00783376" w:rsidRDefault="00783376" w:rsidP="0019021D">
      <w:r>
        <w:t>- J.</w:t>
      </w:r>
      <w:r w:rsidR="00F8309A">
        <w:t xml:space="preserve"> </w:t>
      </w:r>
      <w:r>
        <w:t xml:space="preserve">Marszałowi odpowiedział, że na mapie nie ma studni na przedmiotowej działce w </w:t>
      </w:r>
    </w:p>
    <w:p w:rsidR="00783376" w:rsidRDefault="00783376" w:rsidP="0019021D">
      <w:r>
        <w:t xml:space="preserve">  Równem, a szczegóły zostaną omówione oddzie</w:t>
      </w:r>
      <w:r w:rsidR="00A20131">
        <w:t xml:space="preserve">lnie. </w:t>
      </w:r>
    </w:p>
    <w:p w:rsidR="00A20131" w:rsidRDefault="00A20131" w:rsidP="0019021D">
      <w:r>
        <w:t xml:space="preserve">  Informował, że przepisy kodeksu wykroczeń dają delegację Policji do ścigania osób </w:t>
      </w:r>
    </w:p>
    <w:p w:rsidR="00A20131" w:rsidRDefault="00A20131" w:rsidP="0019021D">
      <w:r>
        <w:t xml:space="preserve">  prowadzącym handel obwoźny, a gmina nic nie może w tym zakresie zrobić. Można Sanepid </w:t>
      </w:r>
    </w:p>
    <w:p w:rsidR="00A20131" w:rsidRDefault="00A20131" w:rsidP="0019021D">
      <w:r>
        <w:t xml:space="preserve">  tym problemem zainteresować.</w:t>
      </w:r>
    </w:p>
    <w:p w:rsidR="00A20131" w:rsidRDefault="00A20131" w:rsidP="0019021D">
      <w:r>
        <w:t xml:space="preserve">  Informował, że na początek grudnia potrzebne będzie zwołanie sesji Rady Miejskiej</w:t>
      </w:r>
    </w:p>
    <w:p w:rsidR="00A20131" w:rsidRDefault="00A20131" w:rsidP="0019021D">
      <w:r>
        <w:t xml:space="preserve">  i deklarował, że spróbuje zaprosić Starostę Krośnieńskiego, może radni Powiatu wezmą</w:t>
      </w:r>
    </w:p>
    <w:p w:rsidR="00A20131" w:rsidRDefault="00A20131" w:rsidP="0019021D">
      <w:r>
        <w:t xml:space="preserve">  udział</w:t>
      </w:r>
      <w:r w:rsidR="00924A09">
        <w:t xml:space="preserve"> w sesji i będzie można </w:t>
      </w:r>
      <w:r w:rsidR="002619D5">
        <w:t>porozmawiać na nurtujące tematy.</w:t>
      </w:r>
    </w:p>
    <w:p w:rsidR="00924A09" w:rsidRDefault="00924A09" w:rsidP="0019021D">
      <w:r>
        <w:tab/>
        <w:t xml:space="preserve">Sekretarz M.Matyka odpowiedział </w:t>
      </w:r>
      <w:r w:rsidR="003261EC">
        <w:t xml:space="preserve"> </w:t>
      </w:r>
      <w:r>
        <w:t xml:space="preserve">J. </w:t>
      </w:r>
      <w:proofErr w:type="spellStart"/>
      <w:r>
        <w:t>Dembiczakowi</w:t>
      </w:r>
      <w:proofErr w:type="spellEnd"/>
      <w:r>
        <w:t xml:space="preserve"> na temat Krzyża Grunwaldu przyznanego Dukli i informował, że znaleziono go w Urzędzie Gminy, jest okuty blachą, ale powyginany i nie nadaje się do umieszczenia. Pewna osoba zaproponowała, żeby dokonać odlewu i żeby ten Krzyż Grunwaldu znowu został umieszczony </w:t>
      </w:r>
      <w:r w:rsidR="00155346">
        <w:t>w Dukli. W związku z tym, uzyskano kontakt z osobą z Głowienki, która na początku przyszłego roku przedłoży ofertę rekonstrukcji.</w:t>
      </w:r>
    </w:p>
    <w:p w:rsidR="00155346" w:rsidRDefault="000A5E45" w:rsidP="0019021D">
      <w:r>
        <w:tab/>
        <w:t xml:space="preserve">Następnie Burmistrz M.Górak </w:t>
      </w:r>
      <w:r w:rsidR="0005350A">
        <w:t>informował, że dyrektor Ośrodka Kultury jest dzisiaj w szpitalu i dlatego jest nieobecna na sesji, ale pracuje nad kalendarzem imprez na przyszły rok.</w:t>
      </w:r>
    </w:p>
    <w:p w:rsidR="0005350A" w:rsidRDefault="0005350A" w:rsidP="0019021D">
      <w:r>
        <w:t>J.</w:t>
      </w:r>
      <w:r w:rsidR="00F8309A">
        <w:t xml:space="preserve"> </w:t>
      </w:r>
      <w:r>
        <w:t>Magnuszewskiemu odpowiedział, że nie ma żadnej wiedzy, jaka budowa jest realizowana w Barwinku.  Przy pracach niwelacyjnych pracował sprzęt z kamieniołomu w Lipowicy.</w:t>
      </w:r>
    </w:p>
    <w:p w:rsidR="0005350A" w:rsidRDefault="0005350A" w:rsidP="0019021D">
      <w:r>
        <w:t xml:space="preserve">Następnie </w:t>
      </w:r>
      <w:r w:rsidR="001953EC">
        <w:t>informował, że wychodząc naprzeciw występującym brakom wody przeznaczono kwotę 40.000 zł na zakup beczki, która wykorzystywana będzie do transportu wody pitnej. Oświadczył, że w przypadku dowożenia wody zakazał strażakom wlewania jej do studni, aby nie doszło do zakażenia bakterią, natomiast do celów gospodarczych nie było zakazu. Susza dotknęła wszystkich, a nie ma skąd dowozić wody. W Dukli na razie jest woda na bieżąco</w:t>
      </w:r>
      <w:r w:rsidR="006B36C4">
        <w:t>, nie podaje się informacji o ograniczeniu zużycia, ponieważ zacznie się magazynowanie wody. Zapewnił, że na Konwencie Wójtów i Burmistrzów powróci do sprawy budowy wodociągu z Sieniawy.</w:t>
      </w:r>
    </w:p>
    <w:p w:rsidR="006B36C4" w:rsidRDefault="006B36C4" w:rsidP="0019021D">
      <w:r>
        <w:tab/>
        <w:t>T.Belcik stwierdziła, że uzyskała odpowiedź, ale nie jest usatysfakcjonowana. Odniosła się do stwierdzenia, że Burmistrz powiedział, że jeszcze nie wie, czy będzie składał wniosek do LGD o dofinansowanie, a w projekcie budżetu nie zapisano budowy domu ludowego w N</w:t>
      </w:r>
      <w:r w:rsidR="006D2577">
        <w:t>owej Wsi.</w:t>
      </w:r>
    </w:p>
    <w:p w:rsidR="006D2577" w:rsidRDefault="006D2577" w:rsidP="0019021D">
      <w:r>
        <w:lastRenderedPageBreak/>
        <w:tab/>
      </w:r>
    </w:p>
    <w:p w:rsidR="006D2577" w:rsidRDefault="006D2577" w:rsidP="0019021D"/>
    <w:p w:rsidR="006D2577" w:rsidRDefault="006D2577" w:rsidP="006D2577">
      <w:pPr>
        <w:jc w:val="center"/>
      </w:pPr>
      <w:r>
        <w:t>-  16  -</w:t>
      </w:r>
    </w:p>
    <w:p w:rsidR="006D2577" w:rsidRDefault="006D2577" w:rsidP="0019021D"/>
    <w:p w:rsidR="006D2577" w:rsidRDefault="006D2577" w:rsidP="0019021D">
      <w:r>
        <w:t xml:space="preserve">Burmistrz M.Górak tłumaczył, że w projekcie budżetu nie zapisano budowy domu ludowego, ponieważ nie wychodzą współczynniki. Nie zapisano także budowy </w:t>
      </w:r>
      <w:proofErr w:type="spellStart"/>
      <w:r>
        <w:t>sal</w:t>
      </w:r>
      <w:proofErr w:type="spellEnd"/>
      <w:r>
        <w:t xml:space="preserve"> gimnastycznych, ponieważ w budżecie nie ma pieniędzy.</w:t>
      </w:r>
    </w:p>
    <w:p w:rsidR="00783376" w:rsidRDefault="006D2577" w:rsidP="0019021D">
      <w:r>
        <w:t>Dziękował Z. Dłużniewskiemu za pomoc w staraniach w uzyskaniu środków od Marszałka Województwa Podkarpackiego na budowę wodociągu w Nadolu. Rozpisany zostanie przetarg i jeżeli będą możliwości finansowe to złożony zos</w:t>
      </w:r>
      <w:r w:rsidR="00D9160A">
        <w:t xml:space="preserve">tanie wniosek o dofinansowanie, które może wynieść 500.000 zł, ale trzeba mieć własne środki finansowe. Jeżeli gmina uzyska dofinansowanie, to wystarczy środków i dla Nowej </w:t>
      </w:r>
      <w:r w:rsidR="00C650CB">
        <w:t>W</w:t>
      </w:r>
      <w:r w:rsidR="00D9160A">
        <w:t xml:space="preserve">si i dla Mszany. Oświadczył, że popiera pozyskiwanie środków zewnętrznych, ale chcąc się ubiegać o nie </w:t>
      </w:r>
      <w:bookmarkStart w:id="0" w:name="_GoBack"/>
      <w:bookmarkEnd w:id="0"/>
      <w:r w:rsidR="00D9160A">
        <w:t xml:space="preserve">to </w:t>
      </w:r>
      <w:r w:rsidR="00C5743A">
        <w:t>trzeba mieć swoje środki finansowe.</w:t>
      </w:r>
    </w:p>
    <w:p w:rsidR="00C5743A" w:rsidRDefault="00C5743A" w:rsidP="0019021D"/>
    <w:p w:rsidR="00C5743A" w:rsidRDefault="00C5743A" w:rsidP="0019021D"/>
    <w:p w:rsidR="00B014AF" w:rsidRDefault="0047310A" w:rsidP="0019021D">
      <w:r>
        <w:t xml:space="preserve"> Ad.9.</w:t>
      </w:r>
    </w:p>
    <w:p w:rsidR="0047310A" w:rsidRDefault="0047310A" w:rsidP="0019021D">
      <w:r>
        <w:tab/>
        <w:t>W związku z wyczerpaniem porządku obrad, A.Dziedzic zamknął XVI sesję Rady Miejskiej o godz.14</w:t>
      </w:r>
      <w:r>
        <w:rPr>
          <w:vertAlign w:val="superscript"/>
        </w:rPr>
        <w:t xml:space="preserve">35 </w:t>
      </w:r>
      <w:r>
        <w:t>.</w:t>
      </w:r>
    </w:p>
    <w:p w:rsidR="0047310A" w:rsidRDefault="0047310A" w:rsidP="0019021D"/>
    <w:p w:rsidR="0047310A" w:rsidRDefault="0047310A" w:rsidP="0019021D">
      <w:r>
        <w:t>Protokołowała:</w:t>
      </w:r>
    </w:p>
    <w:p w:rsidR="0047310A" w:rsidRDefault="0047310A" w:rsidP="0019021D"/>
    <w:p w:rsidR="0047310A" w:rsidRDefault="0047310A" w:rsidP="0019021D">
      <w:r>
        <w:t>Zdzisława Skiba</w:t>
      </w:r>
    </w:p>
    <w:p w:rsidR="0047310A" w:rsidRDefault="0047310A" w:rsidP="0019021D"/>
    <w:p w:rsidR="0047310A" w:rsidRPr="0047310A" w:rsidRDefault="0047310A" w:rsidP="0019021D"/>
    <w:p w:rsidR="00B014AF" w:rsidRPr="001B42D1" w:rsidRDefault="00B014AF" w:rsidP="0019021D">
      <w:r>
        <w:t xml:space="preserve"> </w:t>
      </w:r>
    </w:p>
    <w:sectPr w:rsidR="00B014AF" w:rsidRPr="001B42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1B" w:rsidRDefault="005A7C1B" w:rsidP="00C42D9E">
      <w:r>
        <w:separator/>
      </w:r>
    </w:p>
  </w:endnote>
  <w:endnote w:type="continuationSeparator" w:id="0">
    <w:p w:rsidR="005A7C1B" w:rsidRDefault="005A7C1B" w:rsidP="00C4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1B" w:rsidRDefault="005A7C1B" w:rsidP="00C42D9E">
      <w:r>
        <w:separator/>
      </w:r>
    </w:p>
  </w:footnote>
  <w:footnote w:type="continuationSeparator" w:id="0">
    <w:p w:rsidR="005A7C1B" w:rsidRDefault="005A7C1B" w:rsidP="00C42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5C6"/>
    <w:multiLevelType w:val="hybridMultilevel"/>
    <w:tmpl w:val="033212AE"/>
    <w:lvl w:ilvl="0" w:tplc="0415000F">
      <w:start w:val="1"/>
      <w:numFmt w:val="decimal"/>
      <w:lvlText w:val="%1."/>
      <w:lvlJc w:val="left"/>
      <w:pPr>
        <w:tabs>
          <w:tab w:val="num" w:pos="502"/>
        </w:tabs>
        <w:ind w:left="502"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5CA064A"/>
    <w:multiLevelType w:val="hybridMultilevel"/>
    <w:tmpl w:val="D916AFAC"/>
    <w:lvl w:ilvl="0" w:tplc="04150017">
      <w:start w:val="1"/>
      <w:numFmt w:val="lowerLetter"/>
      <w:lvlText w:val="%1)"/>
      <w:lvlJc w:val="left"/>
      <w:pPr>
        <w:ind w:left="963" w:hanging="360"/>
      </w:p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8A"/>
    <w:rsid w:val="00000EBA"/>
    <w:rsid w:val="00004C96"/>
    <w:rsid w:val="00006A88"/>
    <w:rsid w:val="000142AD"/>
    <w:rsid w:val="000163B3"/>
    <w:rsid w:val="000317E8"/>
    <w:rsid w:val="00034168"/>
    <w:rsid w:val="0004136F"/>
    <w:rsid w:val="00047E10"/>
    <w:rsid w:val="00047EC2"/>
    <w:rsid w:val="0005350A"/>
    <w:rsid w:val="00061A61"/>
    <w:rsid w:val="0006519F"/>
    <w:rsid w:val="00072965"/>
    <w:rsid w:val="00073D8F"/>
    <w:rsid w:val="00075BB1"/>
    <w:rsid w:val="00082E19"/>
    <w:rsid w:val="00084E83"/>
    <w:rsid w:val="000852AD"/>
    <w:rsid w:val="00093BC9"/>
    <w:rsid w:val="00095F43"/>
    <w:rsid w:val="0009643E"/>
    <w:rsid w:val="000A1F7E"/>
    <w:rsid w:val="000A5E45"/>
    <w:rsid w:val="000B1EEB"/>
    <w:rsid w:val="000B5AE2"/>
    <w:rsid w:val="000B7851"/>
    <w:rsid w:val="000C425F"/>
    <w:rsid w:val="000E734E"/>
    <w:rsid w:val="000F2858"/>
    <w:rsid w:val="000F75B7"/>
    <w:rsid w:val="00101EAA"/>
    <w:rsid w:val="00106411"/>
    <w:rsid w:val="00117109"/>
    <w:rsid w:val="00123B2A"/>
    <w:rsid w:val="001256E2"/>
    <w:rsid w:val="001312A7"/>
    <w:rsid w:val="00137939"/>
    <w:rsid w:val="00146846"/>
    <w:rsid w:val="001505A1"/>
    <w:rsid w:val="00151A5A"/>
    <w:rsid w:val="00155346"/>
    <w:rsid w:val="001556D0"/>
    <w:rsid w:val="00155B0B"/>
    <w:rsid w:val="0016022D"/>
    <w:rsid w:val="0016570F"/>
    <w:rsid w:val="001720E8"/>
    <w:rsid w:val="00172F8C"/>
    <w:rsid w:val="00174072"/>
    <w:rsid w:val="00174E8C"/>
    <w:rsid w:val="00176637"/>
    <w:rsid w:val="0019021D"/>
    <w:rsid w:val="001953EC"/>
    <w:rsid w:val="001955A4"/>
    <w:rsid w:val="00196DFE"/>
    <w:rsid w:val="001B42D1"/>
    <w:rsid w:val="001B431B"/>
    <w:rsid w:val="001B74E0"/>
    <w:rsid w:val="001C54F6"/>
    <w:rsid w:val="001D65EC"/>
    <w:rsid w:val="001E1440"/>
    <w:rsid w:val="001E3BFF"/>
    <w:rsid w:val="001E4970"/>
    <w:rsid w:val="001E4FAD"/>
    <w:rsid w:val="002104C9"/>
    <w:rsid w:val="002157A1"/>
    <w:rsid w:val="0022036E"/>
    <w:rsid w:val="00221316"/>
    <w:rsid w:val="00222299"/>
    <w:rsid w:val="002309CB"/>
    <w:rsid w:val="00230DBE"/>
    <w:rsid w:val="00231243"/>
    <w:rsid w:val="00236FA8"/>
    <w:rsid w:val="002619D5"/>
    <w:rsid w:val="00270427"/>
    <w:rsid w:val="002725D3"/>
    <w:rsid w:val="002755A8"/>
    <w:rsid w:val="002757BA"/>
    <w:rsid w:val="002843D0"/>
    <w:rsid w:val="00286395"/>
    <w:rsid w:val="00291BBF"/>
    <w:rsid w:val="00297F79"/>
    <w:rsid w:val="002A3370"/>
    <w:rsid w:val="002A3C87"/>
    <w:rsid w:val="002A4301"/>
    <w:rsid w:val="002A4584"/>
    <w:rsid w:val="002C6787"/>
    <w:rsid w:val="002C7AFF"/>
    <w:rsid w:val="002D2CF6"/>
    <w:rsid w:val="002D461C"/>
    <w:rsid w:val="002D548D"/>
    <w:rsid w:val="002E398C"/>
    <w:rsid w:val="002F21BF"/>
    <w:rsid w:val="00301411"/>
    <w:rsid w:val="0030252C"/>
    <w:rsid w:val="003049C9"/>
    <w:rsid w:val="003058A4"/>
    <w:rsid w:val="00320607"/>
    <w:rsid w:val="00322676"/>
    <w:rsid w:val="00324A60"/>
    <w:rsid w:val="003261EC"/>
    <w:rsid w:val="00327B41"/>
    <w:rsid w:val="00334281"/>
    <w:rsid w:val="003476B5"/>
    <w:rsid w:val="003561BB"/>
    <w:rsid w:val="00360BAC"/>
    <w:rsid w:val="00360F32"/>
    <w:rsid w:val="00370E36"/>
    <w:rsid w:val="00370F5E"/>
    <w:rsid w:val="00371290"/>
    <w:rsid w:val="00371AAA"/>
    <w:rsid w:val="00375D5E"/>
    <w:rsid w:val="00376E3F"/>
    <w:rsid w:val="003862BC"/>
    <w:rsid w:val="00390DEE"/>
    <w:rsid w:val="003951D0"/>
    <w:rsid w:val="003A0685"/>
    <w:rsid w:val="003A4B5E"/>
    <w:rsid w:val="003A5AEE"/>
    <w:rsid w:val="003B1F9A"/>
    <w:rsid w:val="003B3791"/>
    <w:rsid w:val="003C7464"/>
    <w:rsid w:val="003D1A60"/>
    <w:rsid w:val="003E17B9"/>
    <w:rsid w:val="003E5EA4"/>
    <w:rsid w:val="003E7E5A"/>
    <w:rsid w:val="003F46B3"/>
    <w:rsid w:val="003F68AB"/>
    <w:rsid w:val="0040402F"/>
    <w:rsid w:val="00412701"/>
    <w:rsid w:val="0041710E"/>
    <w:rsid w:val="00420C4A"/>
    <w:rsid w:val="00420CC7"/>
    <w:rsid w:val="00423E88"/>
    <w:rsid w:val="0042702D"/>
    <w:rsid w:val="00427D8C"/>
    <w:rsid w:val="004314B5"/>
    <w:rsid w:val="004364BE"/>
    <w:rsid w:val="00443F49"/>
    <w:rsid w:val="00445A9E"/>
    <w:rsid w:val="00462FBD"/>
    <w:rsid w:val="00466067"/>
    <w:rsid w:val="00467986"/>
    <w:rsid w:val="0047310A"/>
    <w:rsid w:val="00473626"/>
    <w:rsid w:val="00475EB4"/>
    <w:rsid w:val="00482221"/>
    <w:rsid w:val="004846C1"/>
    <w:rsid w:val="004922CD"/>
    <w:rsid w:val="00495A6C"/>
    <w:rsid w:val="00497031"/>
    <w:rsid w:val="004A0F8F"/>
    <w:rsid w:val="004A1D2D"/>
    <w:rsid w:val="004A52DA"/>
    <w:rsid w:val="004B0147"/>
    <w:rsid w:val="004B20AD"/>
    <w:rsid w:val="004C62FE"/>
    <w:rsid w:val="004C63C8"/>
    <w:rsid w:val="004C77F5"/>
    <w:rsid w:val="004D6BF3"/>
    <w:rsid w:val="004D7C7B"/>
    <w:rsid w:val="004E1718"/>
    <w:rsid w:val="004E2B85"/>
    <w:rsid w:val="004E4FC0"/>
    <w:rsid w:val="004E5FE1"/>
    <w:rsid w:val="004F5553"/>
    <w:rsid w:val="0050206D"/>
    <w:rsid w:val="00510E7A"/>
    <w:rsid w:val="005236E0"/>
    <w:rsid w:val="00526AD3"/>
    <w:rsid w:val="0053372D"/>
    <w:rsid w:val="005342FB"/>
    <w:rsid w:val="00537F06"/>
    <w:rsid w:val="005427CA"/>
    <w:rsid w:val="0055764A"/>
    <w:rsid w:val="0056304F"/>
    <w:rsid w:val="00564644"/>
    <w:rsid w:val="00570D0E"/>
    <w:rsid w:val="00571D23"/>
    <w:rsid w:val="00576F03"/>
    <w:rsid w:val="00586380"/>
    <w:rsid w:val="00594164"/>
    <w:rsid w:val="005A7C1B"/>
    <w:rsid w:val="005B1777"/>
    <w:rsid w:val="005B6944"/>
    <w:rsid w:val="005D079E"/>
    <w:rsid w:val="005D40BF"/>
    <w:rsid w:val="005D523C"/>
    <w:rsid w:val="005D71F7"/>
    <w:rsid w:val="005E1223"/>
    <w:rsid w:val="005E3C28"/>
    <w:rsid w:val="005F50DD"/>
    <w:rsid w:val="005F5442"/>
    <w:rsid w:val="006032C3"/>
    <w:rsid w:val="0060387E"/>
    <w:rsid w:val="00614375"/>
    <w:rsid w:val="00614768"/>
    <w:rsid w:val="006171A3"/>
    <w:rsid w:val="00622299"/>
    <w:rsid w:val="00624AA2"/>
    <w:rsid w:val="0063198A"/>
    <w:rsid w:val="00634EE6"/>
    <w:rsid w:val="0064156B"/>
    <w:rsid w:val="00643305"/>
    <w:rsid w:val="00643EB8"/>
    <w:rsid w:val="0064407E"/>
    <w:rsid w:val="006513EE"/>
    <w:rsid w:val="00652DC3"/>
    <w:rsid w:val="006567BB"/>
    <w:rsid w:val="00663E64"/>
    <w:rsid w:val="006652C8"/>
    <w:rsid w:val="00670074"/>
    <w:rsid w:val="00674441"/>
    <w:rsid w:val="00676B73"/>
    <w:rsid w:val="006829DD"/>
    <w:rsid w:val="00682CBA"/>
    <w:rsid w:val="006973A3"/>
    <w:rsid w:val="006A0770"/>
    <w:rsid w:val="006B36C4"/>
    <w:rsid w:val="006B38CF"/>
    <w:rsid w:val="006B67FF"/>
    <w:rsid w:val="006C0A08"/>
    <w:rsid w:val="006C146C"/>
    <w:rsid w:val="006C74BB"/>
    <w:rsid w:val="006D13BC"/>
    <w:rsid w:val="006D2577"/>
    <w:rsid w:val="006E1803"/>
    <w:rsid w:val="006E3797"/>
    <w:rsid w:val="006E6920"/>
    <w:rsid w:val="006F0788"/>
    <w:rsid w:val="006F5E17"/>
    <w:rsid w:val="00704587"/>
    <w:rsid w:val="007051AA"/>
    <w:rsid w:val="00723E62"/>
    <w:rsid w:val="00726DA8"/>
    <w:rsid w:val="00727737"/>
    <w:rsid w:val="007343EE"/>
    <w:rsid w:val="00736C8C"/>
    <w:rsid w:val="007533C2"/>
    <w:rsid w:val="00754436"/>
    <w:rsid w:val="00754AD4"/>
    <w:rsid w:val="00757103"/>
    <w:rsid w:val="00764255"/>
    <w:rsid w:val="00764D24"/>
    <w:rsid w:val="0077084C"/>
    <w:rsid w:val="007769EF"/>
    <w:rsid w:val="007803CD"/>
    <w:rsid w:val="007826BB"/>
    <w:rsid w:val="00783376"/>
    <w:rsid w:val="007939C0"/>
    <w:rsid w:val="007A35B7"/>
    <w:rsid w:val="007B0AAE"/>
    <w:rsid w:val="007C206E"/>
    <w:rsid w:val="007D5C0D"/>
    <w:rsid w:val="007E0E7A"/>
    <w:rsid w:val="007E2700"/>
    <w:rsid w:val="007E2B2F"/>
    <w:rsid w:val="007F1847"/>
    <w:rsid w:val="00807A2B"/>
    <w:rsid w:val="008125E3"/>
    <w:rsid w:val="0081468C"/>
    <w:rsid w:val="00823958"/>
    <w:rsid w:val="00825F02"/>
    <w:rsid w:val="00847808"/>
    <w:rsid w:val="00853E80"/>
    <w:rsid w:val="00857D1C"/>
    <w:rsid w:val="00862CEA"/>
    <w:rsid w:val="0087290A"/>
    <w:rsid w:val="00876D8A"/>
    <w:rsid w:val="0089093F"/>
    <w:rsid w:val="00895334"/>
    <w:rsid w:val="00895EB1"/>
    <w:rsid w:val="00896F83"/>
    <w:rsid w:val="008A1DB7"/>
    <w:rsid w:val="008B4862"/>
    <w:rsid w:val="008C1B8B"/>
    <w:rsid w:val="008C38A5"/>
    <w:rsid w:val="008C3A41"/>
    <w:rsid w:val="008D2845"/>
    <w:rsid w:val="008D2EC1"/>
    <w:rsid w:val="008D50D6"/>
    <w:rsid w:val="008E29A6"/>
    <w:rsid w:val="008F08F8"/>
    <w:rsid w:val="0090686E"/>
    <w:rsid w:val="00921646"/>
    <w:rsid w:val="00924A09"/>
    <w:rsid w:val="00925EC8"/>
    <w:rsid w:val="00933012"/>
    <w:rsid w:val="00934B68"/>
    <w:rsid w:val="009352EA"/>
    <w:rsid w:val="0093657F"/>
    <w:rsid w:val="009374BD"/>
    <w:rsid w:val="00941700"/>
    <w:rsid w:val="009459B9"/>
    <w:rsid w:val="00946093"/>
    <w:rsid w:val="009526F8"/>
    <w:rsid w:val="0095551C"/>
    <w:rsid w:val="009571CB"/>
    <w:rsid w:val="00961BB6"/>
    <w:rsid w:val="00962ACE"/>
    <w:rsid w:val="00965B86"/>
    <w:rsid w:val="00966035"/>
    <w:rsid w:val="00966492"/>
    <w:rsid w:val="00974BDD"/>
    <w:rsid w:val="009935FD"/>
    <w:rsid w:val="00994036"/>
    <w:rsid w:val="009A1546"/>
    <w:rsid w:val="009A41D1"/>
    <w:rsid w:val="009A6E1D"/>
    <w:rsid w:val="009B0329"/>
    <w:rsid w:val="009B044F"/>
    <w:rsid w:val="009B2271"/>
    <w:rsid w:val="009C548E"/>
    <w:rsid w:val="009D73FD"/>
    <w:rsid w:val="009E78B6"/>
    <w:rsid w:val="009F23B2"/>
    <w:rsid w:val="00A01E46"/>
    <w:rsid w:val="00A02F83"/>
    <w:rsid w:val="00A04F40"/>
    <w:rsid w:val="00A06211"/>
    <w:rsid w:val="00A07E0E"/>
    <w:rsid w:val="00A20131"/>
    <w:rsid w:val="00A31259"/>
    <w:rsid w:val="00A313AF"/>
    <w:rsid w:val="00A43942"/>
    <w:rsid w:val="00A708C0"/>
    <w:rsid w:val="00A721FD"/>
    <w:rsid w:val="00A746B6"/>
    <w:rsid w:val="00A82C2D"/>
    <w:rsid w:val="00A84A8C"/>
    <w:rsid w:val="00A84BFE"/>
    <w:rsid w:val="00A8511F"/>
    <w:rsid w:val="00A86147"/>
    <w:rsid w:val="00A91177"/>
    <w:rsid w:val="00A959EA"/>
    <w:rsid w:val="00A97BD9"/>
    <w:rsid w:val="00AB2B2B"/>
    <w:rsid w:val="00AC21EB"/>
    <w:rsid w:val="00AC596C"/>
    <w:rsid w:val="00AD0B03"/>
    <w:rsid w:val="00AF1AEC"/>
    <w:rsid w:val="00AF4336"/>
    <w:rsid w:val="00B014AF"/>
    <w:rsid w:val="00B03EB2"/>
    <w:rsid w:val="00B109F6"/>
    <w:rsid w:val="00B1772A"/>
    <w:rsid w:val="00B305E8"/>
    <w:rsid w:val="00B36366"/>
    <w:rsid w:val="00B42B83"/>
    <w:rsid w:val="00B4411F"/>
    <w:rsid w:val="00B4662C"/>
    <w:rsid w:val="00B56257"/>
    <w:rsid w:val="00B60A9D"/>
    <w:rsid w:val="00B8304C"/>
    <w:rsid w:val="00B83C3D"/>
    <w:rsid w:val="00B84B84"/>
    <w:rsid w:val="00B87817"/>
    <w:rsid w:val="00B87E43"/>
    <w:rsid w:val="00BA0EB0"/>
    <w:rsid w:val="00BC0586"/>
    <w:rsid w:val="00BC0D6B"/>
    <w:rsid w:val="00BC34CA"/>
    <w:rsid w:val="00BC4960"/>
    <w:rsid w:val="00BD5538"/>
    <w:rsid w:val="00BE1902"/>
    <w:rsid w:val="00BE52D5"/>
    <w:rsid w:val="00BE54B0"/>
    <w:rsid w:val="00BF338F"/>
    <w:rsid w:val="00BF5E80"/>
    <w:rsid w:val="00C10327"/>
    <w:rsid w:val="00C1737F"/>
    <w:rsid w:val="00C2456C"/>
    <w:rsid w:val="00C2551E"/>
    <w:rsid w:val="00C308D5"/>
    <w:rsid w:val="00C33692"/>
    <w:rsid w:val="00C40A2C"/>
    <w:rsid w:val="00C42D9E"/>
    <w:rsid w:val="00C50D36"/>
    <w:rsid w:val="00C52900"/>
    <w:rsid w:val="00C55109"/>
    <w:rsid w:val="00C5743A"/>
    <w:rsid w:val="00C57DE7"/>
    <w:rsid w:val="00C60733"/>
    <w:rsid w:val="00C650CB"/>
    <w:rsid w:val="00C65459"/>
    <w:rsid w:val="00C65A97"/>
    <w:rsid w:val="00C75123"/>
    <w:rsid w:val="00C77F74"/>
    <w:rsid w:val="00C8036B"/>
    <w:rsid w:val="00C82B86"/>
    <w:rsid w:val="00C855E5"/>
    <w:rsid w:val="00CA5EF6"/>
    <w:rsid w:val="00CB1531"/>
    <w:rsid w:val="00CB72D4"/>
    <w:rsid w:val="00CD0C7D"/>
    <w:rsid w:val="00CE437E"/>
    <w:rsid w:val="00CF2EB3"/>
    <w:rsid w:val="00CF3DDD"/>
    <w:rsid w:val="00CF6BD1"/>
    <w:rsid w:val="00D00D28"/>
    <w:rsid w:val="00D01B00"/>
    <w:rsid w:val="00D02F75"/>
    <w:rsid w:val="00D033B0"/>
    <w:rsid w:val="00D14D96"/>
    <w:rsid w:val="00D172D3"/>
    <w:rsid w:val="00D333ED"/>
    <w:rsid w:val="00D37397"/>
    <w:rsid w:val="00D4125C"/>
    <w:rsid w:val="00D46A9D"/>
    <w:rsid w:val="00D76DB0"/>
    <w:rsid w:val="00D7718C"/>
    <w:rsid w:val="00D81ED4"/>
    <w:rsid w:val="00D8531C"/>
    <w:rsid w:val="00D9160A"/>
    <w:rsid w:val="00D92FFE"/>
    <w:rsid w:val="00DA032D"/>
    <w:rsid w:val="00DA0699"/>
    <w:rsid w:val="00DA5559"/>
    <w:rsid w:val="00DB0CC9"/>
    <w:rsid w:val="00DB787C"/>
    <w:rsid w:val="00DD1184"/>
    <w:rsid w:val="00DD19F8"/>
    <w:rsid w:val="00DD4994"/>
    <w:rsid w:val="00DD5353"/>
    <w:rsid w:val="00E03BC7"/>
    <w:rsid w:val="00E1105C"/>
    <w:rsid w:val="00E14B0D"/>
    <w:rsid w:val="00E15794"/>
    <w:rsid w:val="00E20784"/>
    <w:rsid w:val="00E3360C"/>
    <w:rsid w:val="00E35E8C"/>
    <w:rsid w:val="00E50488"/>
    <w:rsid w:val="00E610D8"/>
    <w:rsid w:val="00E6508A"/>
    <w:rsid w:val="00E6674A"/>
    <w:rsid w:val="00E6680B"/>
    <w:rsid w:val="00E7292E"/>
    <w:rsid w:val="00E75737"/>
    <w:rsid w:val="00E93000"/>
    <w:rsid w:val="00E9307E"/>
    <w:rsid w:val="00EA243B"/>
    <w:rsid w:val="00EC3EBC"/>
    <w:rsid w:val="00ED1F47"/>
    <w:rsid w:val="00ED2178"/>
    <w:rsid w:val="00ED49AB"/>
    <w:rsid w:val="00ED6718"/>
    <w:rsid w:val="00ED6BA6"/>
    <w:rsid w:val="00ED6DCB"/>
    <w:rsid w:val="00EE1090"/>
    <w:rsid w:val="00EF480D"/>
    <w:rsid w:val="00EF71D1"/>
    <w:rsid w:val="00F01266"/>
    <w:rsid w:val="00F02209"/>
    <w:rsid w:val="00F0450C"/>
    <w:rsid w:val="00F11AFC"/>
    <w:rsid w:val="00F20F2C"/>
    <w:rsid w:val="00F33C10"/>
    <w:rsid w:val="00F34FBD"/>
    <w:rsid w:val="00F35071"/>
    <w:rsid w:val="00F404F2"/>
    <w:rsid w:val="00F47CA5"/>
    <w:rsid w:val="00F56C40"/>
    <w:rsid w:val="00F735EB"/>
    <w:rsid w:val="00F8309A"/>
    <w:rsid w:val="00F94B38"/>
    <w:rsid w:val="00FA5CEB"/>
    <w:rsid w:val="00FB5EF9"/>
    <w:rsid w:val="00FB7E7D"/>
    <w:rsid w:val="00FC5354"/>
    <w:rsid w:val="00FC6167"/>
    <w:rsid w:val="00FC704E"/>
    <w:rsid w:val="00FE0A23"/>
    <w:rsid w:val="00FE0B87"/>
    <w:rsid w:val="00FE622C"/>
    <w:rsid w:val="00FF2E76"/>
    <w:rsid w:val="00FF5407"/>
    <w:rsid w:val="00FF6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7E0E"/>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0E734E"/>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4B84"/>
    <w:pPr>
      <w:ind w:left="720"/>
      <w:contextualSpacing/>
    </w:pPr>
  </w:style>
  <w:style w:type="character" w:customStyle="1" w:styleId="Nagwek3Znak">
    <w:name w:val="Nagłówek 3 Znak"/>
    <w:basedOn w:val="Domylnaczcionkaakapitu"/>
    <w:link w:val="Nagwek3"/>
    <w:uiPriority w:val="9"/>
    <w:rsid w:val="000E734E"/>
    <w:rPr>
      <w:rFonts w:asciiTheme="majorHAnsi" w:eastAsiaTheme="majorEastAsia" w:hAnsiTheme="majorHAnsi" w:cstheme="majorBidi"/>
      <w:b/>
      <w:bCs/>
      <w:color w:val="4F81BD" w:themeColor="accent1"/>
      <w:sz w:val="24"/>
      <w:szCs w:val="24"/>
      <w:lang w:eastAsia="pl-PL"/>
    </w:rPr>
  </w:style>
  <w:style w:type="paragraph" w:styleId="Tekstprzypisukocowego">
    <w:name w:val="endnote text"/>
    <w:basedOn w:val="Normalny"/>
    <w:link w:val="TekstprzypisukocowegoZnak"/>
    <w:uiPriority w:val="99"/>
    <w:semiHidden/>
    <w:unhideWhenUsed/>
    <w:rsid w:val="00C42D9E"/>
    <w:rPr>
      <w:sz w:val="20"/>
      <w:szCs w:val="20"/>
    </w:rPr>
  </w:style>
  <w:style w:type="character" w:customStyle="1" w:styleId="TekstprzypisukocowegoZnak">
    <w:name w:val="Tekst przypisu końcowego Znak"/>
    <w:basedOn w:val="Domylnaczcionkaakapitu"/>
    <w:link w:val="Tekstprzypisukocowego"/>
    <w:uiPriority w:val="99"/>
    <w:semiHidden/>
    <w:rsid w:val="00C42D9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42D9E"/>
    <w:rPr>
      <w:vertAlign w:val="superscript"/>
    </w:rPr>
  </w:style>
  <w:style w:type="paragraph" w:styleId="Tekstprzypisudolnego">
    <w:name w:val="footnote text"/>
    <w:basedOn w:val="Normalny"/>
    <w:link w:val="TekstprzypisudolnegoZnak"/>
    <w:uiPriority w:val="99"/>
    <w:semiHidden/>
    <w:unhideWhenUsed/>
    <w:rsid w:val="006B36C4"/>
    <w:rPr>
      <w:sz w:val="20"/>
      <w:szCs w:val="20"/>
    </w:rPr>
  </w:style>
  <w:style w:type="character" w:customStyle="1" w:styleId="TekstprzypisudolnegoZnak">
    <w:name w:val="Tekst przypisu dolnego Znak"/>
    <w:basedOn w:val="Domylnaczcionkaakapitu"/>
    <w:link w:val="Tekstprzypisudolnego"/>
    <w:uiPriority w:val="99"/>
    <w:semiHidden/>
    <w:rsid w:val="006B36C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B36C4"/>
    <w:rPr>
      <w:vertAlign w:val="superscript"/>
    </w:rPr>
  </w:style>
  <w:style w:type="paragraph" w:styleId="Tekstdymka">
    <w:name w:val="Balloon Text"/>
    <w:basedOn w:val="Normalny"/>
    <w:link w:val="TekstdymkaZnak"/>
    <w:uiPriority w:val="99"/>
    <w:semiHidden/>
    <w:unhideWhenUsed/>
    <w:rsid w:val="00F33C10"/>
    <w:rPr>
      <w:rFonts w:ascii="Tahoma" w:hAnsi="Tahoma" w:cs="Tahoma"/>
      <w:sz w:val="16"/>
      <w:szCs w:val="16"/>
    </w:rPr>
  </w:style>
  <w:style w:type="character" w:customStyle="1" w:styleId="TekstdymkaZnak">
    <w:name w:val="Tekst dymka Znak"/>
    <w:basedOn w:val="Domylnaczcionkaakapitu"/>
    <w:link w:val="Tekstdymka"/>
    <w:uiPriority w:val="99"/>
    <w:semiHidden/>
    <w:rsid w:val="00F33C10"/>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7E0E"/>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0E734E"/>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4B84"/>
    <w:pPr>
      <w:ind w:left="720"/>
      <w:contextualSpacing/>
    </w:pPr>
  </w:style>
  <w:style w:type="character" w:customStyle="1" w:styleId="Nagwek3Znak">
    <w:name w:val="Nagłówek 3 Znak"/>
    <w:basedOn w:val="Domylnaczcionkaakapitu"/>
    <w:link w:val="Nagwek3"/>
    <w:uiPriority w:val="9"/>
    <w:rsid w:val="000E734E"/>
    <w:rPr>
      <w:rFonts w:asciiTheme="majorHAnsi" w:eastAsiaTheme="majorEastAsia" w:hAnsiTheme="majorHAnsi" w:cstheme="majorBidi"/>
      <w:b/>
      <w:bCs/>
      <w:color w:val="4F81BD" w:themeColor="accent1"/>
      <w:sz w:val="24"/>
      <w:szCs w:val="24"/>
      <w:lang w:eastAsia="pl-PL"/>
    </w:rPr>
  </w:style>
  <w:style w:type="paragraph" w:styleId="Tekstprzypisukocowego">
    <w:name w:val="endnote text"/>
    <w:basedOn w:val="Normalny"/>
    <w:link w:val="TekstprzypisukocowegoZnak"/>
    <w:uiPriority w:val="99"/>
    <w:semiHidden/>
    <w:unhideWhenUsed/>
    <w:rsid w:val="00C42D9E"/>
    <w:rPr>
      <w:sz w:val="20"/>
      <w:szCs w:val="20"/>
    </w:rPr>
  </w:style>
  <w:style w:type="character" w:customStyle="1" w:styleId="TekstprzypisukocowegoZnak">
    <w:name w:val="Tekst przypisu końcowego Znak"/>
    <w:basedOn w:val="Domylnaczcionkaakapitu"/>
    <w:link w:val="Tekstprzypisukocowego"/>
    <w:uiPriority w:val="99"/>
    <w:semiHidden/>
    <w:rsid w:val="00C42D9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42D9E"/>
    <w:rPr>
      <w:vertAlign w:val="superscript"/>
    </w:rPr>
  </w:style>
  <w:style w:type="paragraph" w:styleId="Tekstprzypisudolnego">
    <w:name w:val="footnote text"/>
    <w:basedOn w:val="Normalny"/>
    <w:link w:val="TekstprzypisudolnegoZnak"/>
    <w:uiPriority w:val="99"/>
    <w:semiHidden/>
    <w:unhideWhenUsed/>
    <w:rsid w:val="006B36C4"/>
    <w:rPr>
      <w:sz w:val="20"/>
      <w:szCs w:val="20"/>
    </w:rPr>
  </w:style>
  <w:style w:type="character" w:customStyle="1" w:styleId="TekstprzypisudolnegoZnak">
    <w:name w:val="Tekst przypisu dolnego Znak"/>
    <w:basedOn w:val="Domylnaczcionkaakapitu"/>
    <w:link w:val="Tekstprzypisudolnego"/>
    <w:uiPriority w:val="99"/>
    <w:semiHidden/>
    <w:rsid w:val="006B36C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B36C4"/>
    <w:rPr>
      <w:vertAlign w:val="superscript"/>
    </w:rPr>
  </w:style>
  <w:style w:type="paragraph" w:styleId="Tekstdymka">
    <w:name w:val="Balloon Text"/>
    <w:basedOn w:val="Normalny"/>
    <w:link w:val="TekstdymkaZnak"/>
    <w:uiPriority w:val="99"/>
    <w:semiHidden/>
    <w:unhideWhenUsed/>
    <w:rsid w:val="00F33C10"/>
    <w:rPr>
      <w:rFonts w:ascii="Tahoma" w:hAnsi="Tahoma" w:cs="Tahoma"/>
      <w:sz w:val="16"/>
      <w:szCs w:val="16"/>
    </w:rPr>
  </w:style>
  <w:style w:type="character" w:customStyle="1" w:styleId="TekstdymkaZnak">
    <w:name w:val="Tekst dymka Znak"/>
    <w:basedOn w:val="Domylnaczcionkaakapitu"/>
    <w:link w:val="Tekstdymka"/>
    <w:uiPriority w:val="99"/>
    <w:semiHidden/>
    <w:rsid w:val="00F33C10"/>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8846-0904-42AB-A8A5-9EF8D918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2800</TotalTime>
  <Pages>16</Pages>
  <Words>5823</Words>
  <Characters>34943</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Skiba</cp:lastModifiedBy>
  <cp:revision>144</cp:revision>
  <cp:lastPrinted>2011-12-28T09:37:00Z</cp:lastPrinted>
  <dcterms:created xsi:type="dcterms:W3CDTF">2011-12-09T12:49:00Z</dcterms:created>
  <dcterms:modified xsi:type="dcterms:W3CDTF">2012-01-02T09:43:00Z</dcterms:modified>
</cp:coreProperties>
</file>