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8E7776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 </w:t>
      </w:r>
      <w:r w:rsidR="00AC67B9" w:rsidRPr="006E23FA">
        <w:rPr>
          <w:b/>
          <w:sz w:val="24"/>
          <w:szCs w:val="24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C10F0F" w:rsidRPr="006E23FA" w:rsidRDefault="00C10F0F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  <w:r w:rsidRPr="006E23FA">
        <w:rPr>
          <w:sz w:val="24"/>
          <w:szCs w:val="24"/>
        </w:rPr>
        <w:t xml:space="preserve">Na podstawie art.20 ust.1 ustawy z dnia 8 marca 1990 r. o samorządzie gminnym </w:t>
      </w:r>
      <w:r w:rsidRPr="006E23FA">
        <w:rPr>
          <w:rFonts w:ascii="Cambria" w:hAnsi="Cambria"/>
          <w:bCs/>
          <w:sz w:val="24"/>
          <w:szCs w:val="24"/>
        </w:rPr>
        <w:t xml:space="preserve">/Dz. U. </w:t>
      </w:r>
      <w:proofErr w:type="gramStart"/>
      <w:r w:rsidRPr="006E23FA">
        <w:rPr>
          <w:rFonts w:ascii="Cambria" w:hAnsi="Cambria"/>
          <w:bCs/>
          <w:sz w:val="24"/>
          <w:szCs w:val="24"/>
        </w:rPr>
        <w:t>z</w:t>
      </w:r>
      <w:proofErr w:type="gramEnd"/>
      <w:r w:rsidRPr="006E23FA">
        <w:rPr>
          <w:rFonts w:ascii="Cambria" w:hAnsi="Cambria"/>
          <w:bCs/>
          <w:sz w:val="24"/>
          <w:szCs w:val="24"/>
        </w:rPr>
        <w:t xml:space="preserve"> 201</w:t>
      </w:r>
      <w:r w:rsidR="006E23FA">
        <w:rPr>
          <w:rFonts w:ascii="Cambria" w:hAnsi="Cambria"/>
          <w:bCs/>
          <w:sz w:val="24"/>
          <w:szCs w:val="24"/>
        </w:rPr>
        <w:t>5</w:t>
      </w:r>
      <w:r w:rsidRPr="006E23FA">
        <w:rPr>
          <w:rFonts w:ascii="Cambria" w:hAnsi="Cambria"/>
          <w:bCs/>
          <w:sz w:val="24"/>
          <w:szCs w:val="24"/>
        </w:rPr>
        <w:t xml:space="preserve"> r. poz.</w:t>
      </w:r>
      <w:r w:rsidR="006E23FA">
        <w:rPr>
          <w:rFonts w:ascii="Cambria" w:hAnsi="Cambria"/>
          <w:bCs/>
          <w:sz w:val="24"/>
          <w:szCs w:val="24"/>
        </w:rPr>
        <w:t xml:space="preserve"> 1515</w:t>
      </w:r>
      <w:r w:rsidRPr="006E23FA">
        <w:rPr>
          <w:rFonts w:ascii="Cambria" w:hAnsi="Cambria"/>
          <w:bCs/>
          <w:sz w:val="24"/>
          <w:szCs w:val="24"/>
        </w:rPr>
        <w:t>/</w:t>
      </w:r>
    </w:p>
    <w:p w:rsidR="006C2EAD" w:rsidRPr="006E23FA" w:rsidRDefault="006C2EAD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</w:p>
    <w:p w:rsidR="008E7776" w:rsidRPr="008E7776" w:rsidRDefault="008E7776" w:rsidP="008E7776">
      <w:pPr>
        <w:ind w:left="2832" w:firstLine="708"/>
        <w:jc w:val="both"/>
        <w:rPr>
          <w:bCs/>
          <w:sz w:val="24"/>
          <w:szCs w:val="24"/>
        </w:rPr>
      </w:pPr>
      <w:proofErr w:type="gramStart"/>
      <w:r w:rsidRPr="008E7776">
        <w:rPr>
          <w:bCs/>
          <w:sz w:val="24"/>
          <w:szCs w:val="24"/>
        </w:rPr>
        <w:t>z</w:t>
      </w:r>
      <w:proofErr w:type="gramEnd"/>
      <w:r w:rsidRPr="008E7776">
        <w:rPr>
          <w:bCs/>
          <w:sz w:val="24"/>
          <w:szCs w:val="24"/>
        </w:rPr>
        <w:t xml:space="preserve"> w o ł u j ę</w:t>
      </w:r>
    </w:p>
    <w:p w:rsidR="008E7776" w:rsidRDefault="008E7776" w:rsidP="008E7776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24 listopada 2015 r. (wtorek) o </w:t>
      </w: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godz.</w:t>
      </w:r>
      <w:r w:rsidR="00090AE0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18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00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sali konferencyjnej Urzędu Miejskiego w Dukli XVI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8E7776" w:rsidRDefault="008E7776" w:rsidP="008E7776"/>
    <w:p w:rsidR="008E7776" w:rsidRPr="008E7776" w:rsidRDefault="008E7776" w:rsidP="008E7776">
      <w:pPr>
        <w:jc w:val="center"/>
      </w:pPr>
      <w:r>
        <w:t>Porządek obrad</w:t>
      </w:r>
    </w:p>
    <w:p w:rsidR="008E7776" w:rsidRDefault="008E7776" w:rsidP="008E777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Otwarcie sesji i stwierdzenie prawomocności obrad.</w:t>
      </w:r>
    </w:p>
    <w:p w:rsidR="008E7776" w:rsidRDefault="008E7776" w:rsidP="008E777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bCs/>
        </w:rPr>
      </w:pPr>
      <w:r>
        <w:t>Informacja Burmistrza Dukli z działalności międzysesyjnej.</w:t>
      </w:r>
    </w:p>
    <w:p w:rsidR="008E7776" w:rsidRDefault="008E7776" w:rsidP="008E777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uchwał Rady Miejskiej w Dukli.</w:t>
      </w:r>
    </w:p>
    <w:p w:rsidR="008E7776" w:rsidRDefault="008E7776" w:rsidP="008E777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o stanie realizacji zadań oświatowych w Gminie Dukla w roku szkolnym 2014/2015.</w:t>
      </w:r>
    </w:p>
    <w:p w:rsidR="008E7776" w:rsidRDefault="008E7776" w:rsidP="008E777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Zapytania i wolne wnioski.</w:t>
      </w:r>
    </w:p>
    <w:p w:rsidR="008E7776" w:rsidRDefault="008E7776" w:rsidP="008E7776">
      <w:pPr>
        <w:pStyle w:val="Akapitzlist"/>
        <w:numPr>
          <w:ilvl w:val="0"/>
          <w:numId w:val="9"/>
        </w:numPr>
        <w:tabs>
          <w:tab w:val="num" w:pos="284"/>
        </w:tabs>
        <w:jc w:val="both"/>
      </w:pPr>
      <w:r>
        <w:t>Podjęcie uchwał w sprawach: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trybu</w:t>
      </w:r>
      <w:proofErr w:type="gramEnd"/>
      <w:r>
        <w:t xml:space="preserve"> udzielania i rozliczania dotacji dla szkół, przedszkoli i innych form wychowania przedszkolnego prowadzonych na terenie Gminy Dukla oraz trybu i zakresu kontroli prawidłowości pobrania i wykorzystywania dotacji (druk nr 103),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wprowadzenia</w:t>
      </w:r>
      <w:proofErr w:type="gramEnd"/>
      <w:r>
        <w:t xml:space="preserve"> na terenie Gminy Dukla programu „Dukielska Karta Dużej Rodziny” (druk nr 104),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uchylenia</w:t>
      </w:r>
      <w:proofErr w:type="gramEnd"/>
      <w:r>
        <w:t xml:space="preserve"> uchwały własnej dotyczącej udzielenia Generalnej Dyrekcji Dróg Krajowych i Autostrad Oddział w Rzeszowie pomocy rzeczowej w formie opracowania dokumentacji projektowej (druk nr 105),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uchylenia</w:t>
      </w:r>
      <w:proofErr w:type="gramEnd"/>
      <w:r>
        <w:t xml:space="preserve"> uchwały własnej dotyczącej udzielenia pomocy finansowej w formie dotacji celowej dla Województwa Podkarpackiego na realizację zadania publicznego (druk nr 106),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uchylenia</w:t>
      </w:r>
      <w:proofErr w:type="gramEnd"/>
      <w:r>
        <w:t xml:space="preserve"> uchwały własnej dotyczącej zaciągnięcia zobowiązań na rok 2016 (druk nr 107)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zmian</w:t>
      </w:r>
      <w:proofErr w:type="gramEnd"/>
      <w:r>
        <w:t xml:space="preserve"> w uchwale budżetowej Gminy Dukla na rok 2015 (druk nr 108),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zaciągnięcia</w:t>
      </w:r>
      <w:proofErr w:type="gramEnd"/>
      <w:r>
        <w:t xml:space="preserve"> zobowiązań na rok 2016 (druk nr 109),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określenia</w:t>
      </w:r>
      <w:proofErr w:type="gramEnd"/>
      <w:r>
        <w:t xml:space="preserve"> wysokości stawek podatku od nieruchomości (druk nr  110),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określenia</w:t>
      </w:r>
      <w:proofErr w:type="gramEnd"/>
      <w:r>
        <w:t xml:space="preserve"> wzoru formularza deklaracji na podatek od nieruchomości (druk nr 111),</w:t>
      </w:r>
    </w:p>
    <w:p w:rsidR="008E7776" w:rsidRDefault="008E7776" w:rsidP="008E7776">
      <w:pPr>
        <w:pStyle w:val="Akapitzlist"/>
        <w:numPr>
          <w:ilvl w:val="0"/>
          <w:numId w:val="15"/>
        </w:numPr>
        <w:jc w:val="both"/>
      </w:pPr>
      <w:proofErr w:type="gramStart"/>
      <w:r>
        <w:t>opłaty</w:t>
      </w:r>
      <w:proofErr w:type="gramEnd"/>
      <w:r>
        <w:t xml:space="preserve"> targowej (druk nr 112).</w:t>
      </w:r>
    </w:p>
    <w:p w:rsidR="008E7776" w:rsidRDefault="008E7776" w:rsidP="008E7776">
      <w:pPr>
        <w:pStyle w:val="Akapitzlist"/>
        <w:numPr>
          <w:ilvl w:val="0"/>
          <w:numId w:val="9"/>
        </w:numPr>
        <w:jc w:val="both"/>
      </w:pPr>
      <w:r>
        <w:t>Odpowiedzi na zapytania i wnioski.</w:t>
      </w:r>
    </w:p>
    <w:p w:rsidR="008E7776" w:rsidRDefault="008E7776" w:rsidP="008E7776">
      <w:pPr>
        <w:pStyle w:val="Akapitzlist"/>
        <w:numPr>
          <w:ilvl w:val="0"/>
          <w:numId w:val="9"/>
        </w:numPr>
        <w:jc w:val="both"/>
      </w:pPr>
      <w:r>
        <w:t>Oświadczenia i informacje.</w:t>
      </w:r>
    </w:p>
    <w:p w:rsidR="008E7776" w:rsidRDefault="008E7776" w:rsidP="008E7776">
      <w:pPr>
        <w:pStyle w:val="Akapitzlist"/>
        <w:numPr>
          <w:ilvl w:val="0"/>
          <w:numId w:val="9"/>
        </w:numPr>
        <w:jc w:val="both"/>
      </w:pPr>
      <w:r>
        <w:t>Zamknięcie sesji.</w:t>
      </w:r>
    </w:p>
    <w:p w:rsidR="008E7776" w:rsidRDefault="008E7776" w:rsidP="008E7776">
      <w:pPr>
        <w:pStyle w:val="Akapitzlist"/>
        <w:tabs>
          <w:tab w:val="num" w:pos="360"/>
        </w:tabs>
        <w:ind w:left="360"/>
        <w:jc w:val="both"/>
      </w:pPr>
    </w:p>
    <w:p w:rsidR="008E7776" w:rsidRDefault="008E7776" w:rsidP="008E7776">
      <w:proofErr w:type="gramStart"/>
      <w:r>
        <w:t>wspólne</w:t>
      </w:r>
      <w:proofErr w:type="gramEnd"/>
      <w:r>
        <w:t xml:space="preserve"> posiedzenie Komisji</w:t>
      </w:r>
    </w:p>
    <w:p w:rsidR="008E7776" w:rsidRDefault="008E7776" w:rsidP="008E7776">
      <w:pPr>
        <w:rPr>
          <w:b/>
        </w:rPr>
      </w:pPr>
      <w:r>
        <w:rPr>
          <w:b/>
        </w:rPr>
        <w:t xml:space="preserve">24 listopada 2015 r. /wtorek / </w:t>
      </w:r>
      <w:proofErr w:type="gramStart"/>
      <w:r>
        <w:rPr>
          <w:b/>
        </w:rPr>
        <w:t xml:space="preserve">godz. 16 </w:t>
      </w:r>
      <w:r>
        <w:rPr>
          <w:b/>
          <w:vertAlign w:val="superscript"/>
        </w:rPr>
        <w:t xml:space="preserve">30 </w:t>
      </w:r>
      <w:r>
        <w:rPr>
          <w:b/>
        </w:rPr>
        <w:t xml:space="preserve"> /pokój</w:t>
      </w:r>
      <w:proofErr w:type="gramEnd"/>
      <w:r>
        <w:rPr>
          <w:b/>
        </w:rPr>
        <w:t xml:space="preserve"> nr 211/</w:t>
      </w:r>
    </w:p>
    <w:p w:rsidR="008E7776" w:rsidRDefault="008E7776" w:rsidP="008E7776"/>
    <w:p w:rsidR="004F626B" w:rsidRPr="00362E88" w:rsidRDefault="008E7776" w:rsidP="008E7776">
      <w:pPr>
        <w:ind w:left="5664"/>
        <w:rPr>
          <w:b/>
          <w:sz w:val="24"/>
          <w:szCs w:val="24"/>
        </w:rPr>
      </w:pPr>
      <w:r>
        <w:t xml:space="preserve">   </w:t>
      </w:r>
      <w:r w:rsidR="0012742F" w:rsidRPr="00362E88">
        <w:rPr>
          <w:rFonts w:ascii="Cambria" w:hAnsi="Cambria"/>
          <w:b/>
          <w:bCs/>
          <w:sz w:val="24"/>
          <w:szCs w:val="24"/>
        </w:rPr>
        <w:t xml:space="preserve">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5D02-A8DD-457D-9DFB-D59FC829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75</cp:revision>
  <cp:lastPrinted>2015-11-04T09:50:00Z</cp:lastPrinted>
  <dcterms:created xsi:type="dcterms:W3CDTF">2014-12-22T13:32:00Z</dcterms:created>
  <dcterms:modified xsi:type="dcterms:W3CDTF">2015-11-17T10:36:00Z</dcterms:modified>
</cp:coreProperties>
</file>