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F34239" w:rsidRDefault="00AC67B9" w:rsidP="00487C41">
      <w:pPr>
        <w:jc w:val="center"/>
        <w:rPr>
          <w:b/>
          <w:sz w:val="20"/>
          <w:szCs w:val="20"/>
        </w:rPr>
      </w:pPr>
      <w:r w:rsidRPr="00F34239">
        <w:rPr>
          <w:b/>
          <w:sz w:val="20"/>
          <w:szCs w:val="20"/>
        </w:rPr>
        <w:t>ZAWIADOMIENIE</w:t>
      </w:r>
    </w:p>
    <w:p w:rsidR="00487C41" w:rsidRPr="00F34239" w:rsidRDefault="00487C41" w:rsidP="00487C41">
      <w:pPr>
        <w:pStyle w:val="Bezodstpw"/>
        <w:rPr>
          <w:b/>
          <w:sz w:val="20"/>
          <w:szCs w:val="20"/>
        </w:rPr>
      </w:pPr>
    </w:p>
    <w:p w:rsidR="0009057C" w:rsidRPr="00436EC1" w:rsidRDefault="0009057C" w:rsidP="0009057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art.20 ust.1 ustawy z dnia 8 marca 1990 r. o samorządzie gminnym /Dz. U. </w:t>
      </w:r>
      <w:proofErr w:type="gramStart"/>
      <w:r>
        <w:rPr>
          <w:rFonts w:ascii="Cambria" w:hAnsi="Cambria"/>
        </w:rPr>
        <w:t>z</w:t>
      </w:r>
      <w:proofErr w:type="gramEnd"/>
      <w:r>
        <w:rPr>
          <w:rFonts w:ascii="Cambria" w:hAnsi="Cambria"/>
        </w:rPr>
        <w:t xml:space="preserve"> </w:t>
      </w:r>
      <w:r w:rsidRPr="00436EC1">
        <w:rPr>
          <w:rFonts w:ascii="Cambria" w:hAnsi="Cambria"/>
        </w:rPr>
        <w:t xml:space="preserve">2017 r. poz. 1875/ </w:t>
      </w:r>
    </w:p>
    <w:p w:rsidR="0009057C" w:rsidRPr="00436EC1" w:rsidRDefault="0009057C" w:rsidP="0009057C">
      <w:pPr>
        <w:ind w:left="2832" w:firstLine="708"/>
        <w:rPr>
          <w:rFonts w:ascii="Cambria" w:hAnsi="Cambria"/>
          <w:bCs/>
        </w:rPr>
      </w:pPr>
    </w:p>
    <w:p w:rsidR="0009057C" w:rsidRPr="00436EC1" w:rsidRDefault="0009057C" w:rsidP="0009057C">
      <w:pPr>
        <w:ind w:left="2832" w:firstLine="708"/>
        <w:rPr>
          <w:rFonts w:ascii="Cambria" w:hAnsi="Cambria"/>
          <w:bCs/>
        </w:rPr>
      </w:pPr>
      <w:proofErr w:type="gramStart"/>
      <w:r w:rsidRPr="00436EC1">
        <w:rPr>
          <w:rFonts w:ascii="Cambria" w:hAnsi="Cambria"/>
          <w:bCs/>
        </w:rPr>
        <w:t>z</w:t>
      </w:r>
      <w:proofErr w:type="gramEnd"/>
      <w:r w:rsidRPr="00436EC1">
        <w:rPr>
          <w:rFonts w:ascii="Cambria" w:hAnsi="Cambria"/>
          <w:bCs/>
        </w:rPr>
        <w:t xml:space="preserve"> w o ł u j ę</w:t>
      </w:r>
    </w:p>
    <w:p w:rsidR="0009057C" w:rsidRPr="00436EC1" w:rsidRDefault="0009057C" w:rsidP="0009057C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</w:t>
      </w:r>
      <w:proofErr w:type="gramEnd"/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dzień 26 października 2017 r. (czwartek) o godz. 18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  <w:vertAlign w:val="superscript"/>
        </w:rPr>
        <w:t>00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w sali konferencyjnej Urzędu Miejskiego w Dukli XLIV sesję Rady Miejskiej w Dukli</w:t>
      </w:r>
      <w:r w:rsidRPr="00436EC1"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09057C" w:rsidRPr="00436EC1" w:rsidRDefault="0009057C" w:rsidP="0009057C">
      <w:pPr>
        <w:ind w:left="2832" w:firstLine="708"/>
        <w:rPr>
          <w:bCs/>
        </w:rPr>
      </w:pPr>
    </w:p>
    <w:p w:rsidR="0009057C" w:rsidRDefault="0092199C" w:rsidP="0092199C">
      <w:pPr>
        <w:ind w:left="2832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>Porządek obrad</w:t>
      </w:r>
      <w:bookmarkStart w:id="0" w:name="_GoBack"/>
      <w:bookmarkEnd w:id="0"/>
    </w:p>
    <w:p w:rsidR="0009057C" w:rsidRPr="00436EC1" w:rsidRDefault="0009057C" w:rsidP="0009057C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</w:pPr>
      <w:r w:rsidRPr="00436EC1">
        <w:t>Otwarcie sesji i stwierdzenie prawomocności obrad.</w:t>
      </w:r>
    </w:p>
    <w:p w:rsidR="0009057C" w:rsidRPr="00436EC1" w:rsidRDefault="0009057C" w:rsidP="0009057C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</w:pPr>
      <w:r w:rsidRPr="00436EC1">
        <w:t>Przyjęcie protokołu z XLIII sesji Rady Miejskiej w Dukli.</w:t>
      </w:r>
    </w:p>
    <w:p w:rsidR="0009057C" w:rsidRPr="00436EC1" w:rsidRDefault="0009057C" w:rsidP="0009057C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</w:pPr>
      <w:r w:rsidRPr="00436EC1">
        <w:t>Informacja Burmistrza z działalności międzysesyjnej.</w:t>
      </w:r>
    </w:p>
    <w:p w:rsidR="0009057C" w:rsidRPr="00436EC1" w:rsidRDefault="0009057C" w:rsidP="0009057C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</w:pPr>
      <w:r w:rsidRPr="00436EC1">
        <w:t>Informacja z realizacji uchwał Rady Miejskiej w Dukli.</w:t>
      </w:r>
    </w:p>
    <w:p w:rsidR="0009057C" w:rsidRPr="00436EC1" w:rsidRDefault="0009057C" w:rsidP="0009057C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436EC1">
        <w:rPr>
          <w:sz w:val="22"/>
          <w:szCs w:val="22"/>
        </w:rPr>
        <w:t xml:space="preserve"> Informacja z analizy oświadczeń majątkowych radnych, kierowników jednostek organizacyjnych i pracowników samorządowych zobowiązanych do składania</w:t>
      </w:r>
      <w:r>
        <w:rPr>
          <w:sz w:val="22"/>
          <w:szCs w:val="22"/>
        </w:rPr>
        <w:t xml:space="preserve"> oświadczeń majątkowych.</w:t>
      </w:r>
    </w:p>
    <w:p w:rsidR="0009057C" w:rsidRPr="00436EC1" w:rsidRDefault="0009057C" w:rsidP="0009057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720" w:hanging="720"/>
        <w:rPr>
          <w:sz w:val="22"/>
          <w:szCs w:val="22"/>
        </w:rPr>
      </w:pPr>
      <w:r w:rsidRPr="00436EC1">
        <w:rPr>
          <w:sz w:val="22"/>
          <w:szCs w:val="22"/>
        </w:rPr>
        <w:t>Zapytania i wolne wnioski.</w:t>
      </w:r>
    </w:p>
    <w:p w:rsidR="0009057C" w:rsidRPr="00436EC1" w:rsidRDefault="0009057C" w:rsidP="0009057C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 w:rsidRPr="00436EC1">
        <w:t>Podjęcie uchwał w sprawach: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proofErr w:type="gramStart"/>
      <w:r w:rsidRPr="00436EC1">
        <w:rPr>
          <w:sz w:val="22"/>
          <w:szCs w:val="22"/>
        </w:rPr>
        <w:t>stwierdzenia</w:t>
      </w:r>
      <w:proofErr w:type="gramEnd"/>
      <w:r w:rsidRPr="00436EC1">
        <w:rPr>
          <w:sz w:val="22"/>
          <w:szCs w:val="22"/>
        </w:rPr>
        <w:t xml:space="preserve"> przekształcenia dotychczasowej sześcioletniej Szkoły Podstawowej im. </w:t>
      </w:r>
      <w:r w:rsidRPr="00436EC1">
        <w:rPr>
          <w:sz w:val="20"/>
          <w:szCs w:val="20"/>
        </w:rPr>
        <w:t>Bohaterów Walk o Przełęcz Dukielską w latach 1944-1945 w Dukli, w ośmioletnią Szkołę Podstawową im. Bohaterów Walk o Przełęcz Dukielską w latach 1944-1945 w Dukli (druk nr 285),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proofErr w:type="gramStart"/>
      <w:r w:rsidRPr="00436EC1">
        <w:rPr>
          <w:sz w:val="20"/>
          <w:szCs w:val="20"/>
        </w:rPr>
        <w:t>stwierdzenia</w:t>
      </w:r>
      <w:proofErr w:type="gramEnd"/>
      <w:r w:rsidRPr="00436EC1">
        <w:rPr>
          <w:sz w:val="20"/>
          <w:szCs w:val="20"/>
        </w:rPr>
        <w:t xml:space="preserve"> przekształcenia dotychczasowej sześcioletniej Szkoły Podstawowej im. Jana Pawła II w Głojscach, w ośmioletnią Szkołę Podstawową im. Jana Pawła II w Głojscach (druk nr 286),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proofErr w:type="gramStart"/>
      <w:r w:rsidRPr="00436EC1">
        <w:rPr>
          <w:sz w:val="20"/>
          <w:szCs w:val="20"/>
        </w:rPr>
        <w:t>stwierdzenia</w:t>
      </w:r>
      <w:proofErr w:type="gramEnd"/>
      <w:r w:rsidRPr="00436EC1">
        <w:rPr>
          <w:sz w:val="20"/>
          <w:szCs w:val="20"/>
        </w:rPr>
        <w:t xml:space="preserve"> przekształcenia dotychczasowej sześcioletniej Szkoły Podstawowej im. Bohaterów Operacji Karpacko-Dukielskiej w Iwli, w ośmioletnią Szkołę Podstawową im. Bohaterów Operacji Karpacko-Dukielskiej w Iwli (druk nr 287),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proofErr w:type="gramStart"/>
      <w:r w:rsidRPr="00436EC1">
        <w:rPr>
          <w:sz w:val="20"/>
          <w:szCs w:val="20"/>
        </w:rPr>
        <w:t>stwierdzenia</w:t>
      </w:r>
      <w:proofErr w:type="gramEnd"/>
      <w:r w:rsidRPr="00436EC1">
        <w:rPr>
          <w:sz w:val="20"/>
          <w:szCs w:val="20"/>
        </w:rPr>
        <w:t xml:space="preserve"> przekształcenia dotychczasowej sześcioletniej Szkoły Podstawowej w Wietrznie, w ośmioletnią Szkołę Podstawową w Wietrznie (druk nr 288),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436EC1">
        <w:rPr>
          <w:sz w:val="20"/>
          <w:szCs w:val="20"/>
        </w:rPr>
        <w:t xml:space="preserve">stwierdzenia przekształcenia Zespołu Szkół Publicznych w Jasionce, w </w:t>
      </w:r>
      <w:proofErr w:type="gramStart"/>
      <w:r w:rsidRPr="00436EC1">
        <w:rPr>
          <w:sz w:val="20"/>
          <w:szCs w:val="20"/>
        </w:rPr>
        <w:t>skład którego</w:t>
      </w:r>
      <w:proofErr w:type="gramEnd"/>
      <w:r w:rsidRPr="00436EC1">
        <w:rPr>
          <w:sz w:val="20"/>
          <w:szCs w:val="20"/>
        </w:rPr>
        <w:t xml:space="preserve"> wchodzi Szkoła Podstawowa i Gimnazjum, w Szkołę Podstawową w Jasionce ( druk nr 289),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436EC1">
        <w:rPr>
          <w:sz w:val="20"/>
          <w:szCs w:val="20"/>
        </w:rPr>
        <w:t xml:space="preserve">stwierdzenia przekształcenia Zespołu Szkół Publicznych w Łękach Dukielskich, w skład którego wchodzi Szkoła Podstawowa i Gimnazjum, w Szkołę Podstawową w Łękach </w:t>
      </w:r>
      <w:proofErr w:type="gramStart"/>
      <w:r w:rsidRPr="00436EC1">
        <w:rPr>
          <w:sz w:val="20"/>
          <w:szCs w:val="20"/>
        </w:rPr>
        <w:t>Dukielskich  (druk</w:t>
      </w:r>
      <w:proofErr w:type="gramEnd"/>
      <w:r w:rsidRPr="00436EC1">
        <w:rPr>
          <w:sz w:val="20"/>
          <w:szCs w:val="20"/>
        </w:rPr>
        <w:t xml:space="preserve"> nr 290),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436EC1">
        <w:rPr>
          <w:sz w:val="20"/>
          <w:szCs w:val="20"/>
        </w:rPr>
        <w:t xml:space="preserve">stwierdzenia przekształcenia Zespołu Szkół Publicznych w Równem, w </w:t>
      </w:r>
      <w:proofErr w:type="gramStart"/>
      <w:r w:rsidRPr="00436EC1">
        <w:rPr>
          <w:sz w:val="20"/>
          <w:szCs w:val="20"/>
        </w:rPr>
        <w:t>skład którego</w:t>
      </w:r>
      <w:proofErr w:type="gramEnd"/>
      <w:r w:rsidRPr="00436EC1">
        <w:rPr>
          <w:sz w:val="20"/>
          <w:szCs w:val="20"/>
        </w:rPr>
        <w:t xml:space="preserve"> wchodzi Szkoła Podstawowa i Gimnazjum, w Szkołę Podstawową w Równem (druk nr 291),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436EC1">
        <w:rPr>
          <w:sz w:val="20"/>
          <w:szCs w:val="20"/>
        </w:rPr>
        <w:t xml:space="preserve">stwierdzenia przekształcenia Zespołu Szkół Publicznych w Tylawie, w </w:t>
      </w:r>
      <w:proofErr w:type="gramStart"/>
      <w:r w:rsidRPr="00436EC1">
        <w:rPr>
          <w:sz w:val="20"/>
          <w:szCs w:val="20"/>
        </w:rPr>
        <w:t>skład którego</w:t>
      </w:r>
      <w:proofErr w:type="gramEnd"/>
      <w:r w:rsidRPr="00436EC1">
        <w:rPr>
          <w:sz w:val="20"/>
          <w:szCs w:val="20"/>
        </w:rPr>
        <w:t xml:space="preserve"> wchodzi Szkoła Podstawowa i Gimnazjum, w Szkołę Podstawową w Tylawie (druk nr 292),</w:t>
      </w:r>
    </w:p>
    <w:p w:rsidR="0009057C" w:rsidRPr="00436EC1" w:rsidRDefault="0009057C" w:rsidP="0009057C">
      <w:pPr>
        <w:pStyle w:val="Akapitzlist"/>
        <w:numPr>
          <w:ilvl w:val="0"/>
          <w:numId w:val="22"/>
        </w:numPr>
        <w:jc w:val="both"/>
        <w:rPr>
          <w:sz w:val="20"/>
          <w:szCs w:val="20"/>
        </w:rPr>
      </w:pPr>
      <w:proofErr w:type="gramStart"/>
      <w:r w:rsidRPr="00436EC1">
        <w:rPr>
          <w:sz w:val="20"/>
          <w:szCs w:val="20"/>
        </w:rPr>
        <w:t>zmian</w:t>
      </w:r>
      <w:proofErr w:type="gramEnd"/>
      <w:r w:rsidRPr="00436EC1">
        <w:rPr>
          <w:sz w:val="20"/>
          <w:szCs w:val="20"/>
        </w:rPr>
        <w:t xml:space="preserve"> w uchwale budżetowej Gminy Dukla na rok 2017 (druk nr 293).</w:t>
      </w:r>
    </w:p>
    <w:p w:rsidR="0009057C" w:rsidRPr="00436EC1" w:rsidRDefault="0009057C" w:rsidP="0009057C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ind w:left="426"/>
        <w:jc w:val="both"/>
        <w:rPr>
          <w:sz w:val="22"/>
          <w:szCs w:val="22"/>
        </w:rPr>
      </w:pPr>
      <w:r w:rsidRPr="00436EC1">
        <w:rPr>
          <w:sz w:val="22"/>
          <w:szCs w:val="22"/>
        </w:rPr>
        <w:t>Odpowiedzi na zapytania i wnioski.</w:t>
      </w:r>
    </w:p>
    <w:p w:rsidR="0009057C" w:rsidRPr="00436EC1" w:rsidRDefault="0009057C" w:rsidP="0009057C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ind w:left="426"/>
        <w:jc w:val="both"/>
        <w:rPr>
          <w:sz w:val="22"/>
          <w:szCs w:val="22"/>
        </w:rPr>
      </w:pPr>
      <w:r w:rsidRPr="00436EC1">
        <w:rPr>
          <w:sz w:val="22"/>
          <w:szCs w:val="22"/>
        </w:rPr>
        <w:t>Oświadczenia i informacje.</w:t>
      </w:r>
    </w:p>
    <w:p w:rsidR="0009057C" w:rsidRPr="00436EC1" w:rsidRDefault="0009057C" w:rsidP="0009057C">
      <w:pPr>
        <w:pStyle w:val="Akapitzlist"/>
        <w:numPr>
          <w:ilvl w:val="0"/>
          <w:numId w:val="2"/>
        </w:numPr>
        <w:tabs>
          <w:tab w:val="clear" w:pos="360"/>
          <w:tab w:val="num" w:pos="720"/>
        </w:tabs>
        <w:ind w:left="426"/>
        <w:jc w:val="both"/>
        <w:rPr>
          <w:sz w:val="22"/>
          <w:szCs w:val="22"/>
        </w:rPr>
      </w:pPr>
      <w:r w:rsidRPr="00436EC1">
        <w:rPr>
          <w:sz w:val="22"/>
          <w:szCs w:val="22"/>
        </w:rPr>
        <w:t>Zamknięcie sesji.</w:t>
      </w:r>
    </w:p>
    <w:p w:rsidR="0009057C" w:rsidRDefault="0009057C" w:rsidP="0009057C">
      <w:pPr>
        <w:pStyle w:val="Akapitzlist"/>
        <w:ind w:left="426"/>
        <w:jc w:val="both"/>
        <w:rPr>
          <w:b/>
          <w:bCs/>
          <w:sz w:val="22"/>
          <w:szCs w:val="22"/>
        </w:rPr>
      </w:pPr>
      <w:r w:rsidRPr="00436EC1">
        <w:rPr>
          <w:sz w:val="22"/>
          <w:szCs w:val="22"/>
        </w:rPr>
        <w:t>Proszę o wzięcie udziału w sesji.</w:t>
      </w:r>
      <w:r w:rsidRPr="00436EC1">
        <w:rPr>
          <w:b/>
          <w:bCs/>
          <w:sz w:val="22"/>
          <w:szCs w:val="22"/>
        </w:rPr>
        <w:t xml:space="preserve"> </w:t>
      </w:r>
    </w:p>
    <w:p w:rsidR="0009057C" w:rsidRPr="00436EC1" w:rsidRDefault="0009057C" w:rsidP="0009057C">
      <w:pPr>
        <w:pStyle w:val="Akapitzlist"/>
        <w:ind w:left="426"/>
        <w:jc w:val="both"/>
        <w:rPr>
          <w:b/>
          <w:bCs/>
          <w:sz w:val="22"/>
          <w:szCs w:val="22"/>
        </w:rPr>
      </w:pPr>
    </w:p>
    <w:p w:rsidR="0009057C" w:rsidRDefault="0009057C" w:rsidP="0009057C">
      <w:pPr>
        <w:pStyle w:val="Akapitzlist"/>
        <w:ind w:left="426"/>
        <w:jc w:val="both"/>
        <w:rPr>
          <w:b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</w:t>
      </w:r>
    </w:p>
    <w:p w:rsidR="0009057C" w:rsidRPr="00436EC1" w:rsidRDefault="0009057C" w:rsidP="0009057C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b/>
        </w:rPr>
        <w:t xml:space="preserve">26 października 2017 r. (czwartek) </w:t>
      </w:r>
      <w:proofErr w:type="gramStart"/>
      <w:r>
        <w:rPr>
          <w:b/>
        </w:rPr>
        <w:t>godz. 16</w:t>
      </w:r>
      <w:r>
        <w:rPr>
          <w:b/>
          <w:vertAlign w:val="superscript"/>
        </w:rPr>
        <w:t xml:space="preserve">00 </w:t>
      </w:r>
      <w:r>
        <w:rPr>
          <w:b/>
        </w:rPr>
        <w:t xml:space="preserve"> pokój</w:t>
      </w:r>
      <w:proofErr w:type="gramEnd"/>
      <w:r>
        <w:rPr>
          <w:b/>
        </w:rPr>
        <w:t xml:space="preserve"> nr 211</w:t>
      </w:r>
    </w:p>
    <w:p w:rsidR="005772EF" w:rsidRPr="00F34239" w:rsidRDefault="005772EF" w:rsidP="005772EF">
      <w:pPr>
        <w:rPr>
          <w:b/>
          <w:sz w:val="20"/>
          <w:szCs w:val="20"/>
        </w:rPr>
      </w:pPr>
    </w:p>
    <w:p w:rsidR="00CD5211" w:rsidRPr="00F34239" w:rsidRDefault="00CD5211" w:rsidP="00CD5211">
      <w:pPr>
        <w:pStyle w:val="Bezodstpw"/>
        <w:rPr>
          <w:b/>
          <w:sz w:val="20"/>
          <w:szCs w:val="20"/>
        </w:rPr>
      </w:pPr>
    </w:p>
    <w:p w:rsidR="00C81898" w:rsidRPr="00F34239" w:rsidRDefault="005772EF" w:rsidP="005772EF">
      <w:pPr>
        <w:pStyle w:val="Bezodstpw"/>
        <w:rPr>
          <w:sz w:val="20"/>
          <w:szCs w:val="20"/>
        </w:rPr>
      </w:pPr>
      <w:r w:rsidRPr="00F34239">
        <w:rPr>
          <w:sz w:val="20"/>
          <w:szCs w:val="20"/>
        </w:rPr>
        <w:t xml:space="preserve">                                                                                                   </w:t>
      </w:r>
      <w:r w:rsidR="00F34239">
        <w:rPr>
          <w:sz w:val="20"/>
          <w:szCs w:val="20"/>
        </w:rPr>
        <w:tab/>
      </w:r>
      <w:r w:rsidR="00F34239">
        <w:rPr>
          <w:sz w:val="20"/>
          <w:szCs w:val="20"/>
        </w:rPr>
        <w:tab/>
        <w:t xml:space="preserve">   </w:t>
      </w:r>
      <w:r w:rsidR="00C81898" w:rsidRPr="00F34239">
        <w:rPr>
          <w:sz w:val="20"/>
          <w:szCs w:val="20"/>
        </w:rPr>
        <w:t>Przewodniczący Rady</w:t>
      </w:r>
    </w:p>
    <w:p w:rsidR="006E1728" w:rsidRPr="00F34239" w:rsidRDefault="006E1728" w:rsidP="005772EF">
      <w:pPr>
        <w:pStyle w:val="Bezodstpw"/>
        <w:rPr>
          <w:sz w:val="20"/>
          <w:szCs w:val="20"/>
        </w:rPr>
      </w:pPr>
    </w:p>
    <w:p w:rsidR="00C81898" w:rsidRPr="00F34239" w:rsidRDefault="00C81898" w:rsidP="00C81898">
      <w:pPr>
        <w:rPr>
          <w:sz w:val="20"/>
          <w:szCs w:val="20"/>
        </w:rPr>
      </w:pP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</w:r>
      <w:r w:rsidRPr="00F34239">
        <w:rPr>
          <w:sz w:val="20"/>
          <w:szCs w:val="20"/>
        </w:rPr>
        <w:tab/>
        <w:t xml:space="preserve">          Andrzej Dziedzic</w:t>
      </w:r>
    </w:p>
    <w:sectPr w:rsidR="00C81898" w:rsidRPr="00F3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E2F31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1B5A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9064-9AAC-4893-8BB6-36809281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127</cp:revision>
  <cp:lastPrinted>2017-06-26T07:21:00Z</cp:lastPrinted>
  <dcterms:created xsi:type="dcterms:W3CDTF">2014-12-22T13:32:00Z</dcterms:created>
  <dcterms:modified xsi:type="dcterms:W3CDTF">2017-10-19T11:45:00Z</dcterms:modified>
</cp:coreProperties>
</file>