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9A" w:rsidRDefault="000C189A" w:rsidP="000C189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Nadole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C189A" w:rsidRDefault="000C189A" w:rsidP="000C18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Nadole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Nadole obejmuje teren miejscowości Nadole o powierzchni 316,90 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Nadole.</w:t>
      </w:r>
    </w:p>
    <w:p w:rsidR="000C189A" w:rsidRDefault="000C189A" w:rsidP="000C18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Nadole określa poniższa mapa poglądowa.</w:t>
      </w:r>
    </w:p>
    <w:p w:rsidR="000C189A" w:rsidRDefault="000C189A" w:rsidP="000C18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89A" w:rsidRDefault="000C189A" w:rsidP="000C189A">
      <w:r>
        <w:rPr>
          <w:noProof/>
          <w:lang w:eastAsia="pl-PL"/>
        </w:rPr>
        <w:drawing>
          <wp:inline distT="0" distB="0" distL="0" distR="0" wp14:anchorId="43CDB043" wp14:editId="44EFD78D">
            <wp:extent cx="5715000" cy="4314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89A" w:rsidRDefault="000C189A" w:rsidP="000C18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Nadole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0C189A" w:rsidRDefault="000C189A" w:rsidP="000C18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Nadole;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Nadole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Nadole;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7) Radzie Sołeckiej – należy przez to rozumieć Radę Sołecką sołectwa Nadole w Gminie Dukla;</w:t>
      </w:r>
    </w:p>
    <w:p w:rsidR="000C189A" w:rsidRDefault="000C189A" w:rsidP="000C18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0C189A" w:rsidP="000C189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</w:t>
      </w:r>
      <w:r>
        <w:rPr>
          <w:rFonts w:ascii="Times New Roman" w:hAnsi="Times New Roman" w:cs="Times New Roman"/>
          <w:sz w:val="24"/>
          <w:szCs w:val="24"/>
        </w:rPr>
        <w:lastRenderedPageBreak/>
        <w:t>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wyborców stale zamieszkałych w sołectwie. Zgłoszenie powinno ponadto </w:t>
      </w:r>
      <w:r w:rsidR="002F264D" w:rsidRPr="00F60EAD">
        <w:rPr>
          <w:rFonts w:ascii="Times New Roman" w:hAnsi="Times New Roman" w:cs="Times New Roman"/>
          <w:sz w:val="24"/>
          <w:szCs w:val="24"/>
        </w:rPr>
        <w:lastRenderedPageBreak/>
        <w:t>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0C189A" w:rsidRDefault="000C189A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89A" w:rsidRDefault="000C189A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7A" w:rsidRDefault="002C1C7A" w:rsidP="005A3B3B">
      <w:pPr>
        <w:spacing w:after="0" w:line="240" w:lineRule="auto"/>
      </w:pPr>
      <w:r>
        <w:separator/>
      </w:r>
    </w:p>
  </w:endnote>
  <w:endnote w:type="continuationSeparator" w:id="0">
    <w:p w:rsidR="002C1C7A" w:rsidRDefault="002C1C7A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7A" w:rsidRDefault="002C1C7A" w:rsidP="005A3B3B">
      <w:pPr>
        <w:spacing w:after="0" w:line="240" w:lineRule="auto"/>
      </w:pPr>
      <w:r>
        <w:separator/>
      </w:r>
    </w:p>
  </w:footnote>
  <w:footnote w:type="continuationSeparator" w:id="0">
    <w:p w:rsidR="002C1C7A" w:rsidRDefault="002C1C7A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189A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1C7A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9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D62E-6BA0-4C9A-A59D-AE2EF58E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4055</Words>
  <Characters>24330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2018-12-17T13:35:00Z</dcterms:modified>
</cp:coreProperties>
</file>