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B243E" w:rsidRDefault="00EB243E" w:rsidP="00EB243E">
      <w:pPr>
        <w:ind w:left="2832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 w:rsidR="00C4665C">
        <w:rPr>
          <w:b/>
          <w:sz w:val="40"/>
          <w:szCs w:val="40"/>
        </w:rPr>
        <w:t xml:space="preserve"> </w:t>
      </w:r>
      <w:r w:rsidR="00AC67B9" w:rsidRPr="00EB243E">
        <w:rPr>
          <w:b/>
          <w:sz w:val="28"/>
          <w:szCs w:val="28"/>
        </w:rPr>
        <w:t>ZAWIADOMIENIE</w:t>
      </w:r>
    </w:p>
    <w:p w:rsidR="00EB243E" w:rsidRDefault="00322E43" w:rsidP="00EB243E">
      <w:pPr>
        <w:spacing w:before="100" w:beforeAutospacing="1" w:after="100" w:afterAutospacing="1" w:line="240" w:lineRule="auto"/>
        <w:ind w:firstLine="708"/>
        <w:rPr>
          <w:rFonts w:eastAsia="Times New Roman"/>
          <w:sz w:val="20"/>
          <w:szCs w:val="20"/>
          <w:lang w:eastAsia="pl-PL"/>
        </w:rPr>
      </w:pPr>
      <w:r w:rsidRPr="00EB243E">
        <w:rPr>
          <w:rFonts w:eastAsia="Times New Roman"/>
          <w:sz w:val="20"/>
          <w:szCs w:val="20"/>
          <w:lang w:eastAsia="pl-PL"/>
        </w:rPr>
        <w:t xml:space="preserve">Na podstawie art.20 ust.1 ustawy z dnia 8 marca 1990 r. o samorządzie gminnym (Dz. U. </w:t>
      </w:r>
      <w:proofErr w:type="gramStart"/>
      <w:r w:rsidRPr="00EB243E">
        <w:rPr>
          <w:rFonts w:eastAsia="Times New Roman"/>
          <w:sz w:val="20"/>
          <w:szCs w:val="20"/>
          <w:lang w:eastAsia="pl-PL"/>
        </w:rPr>
        <w:t>z</w:t>
      </w:r>
      <w:proofErr w:type="gramEnd"/>
      <w:r w:rsidRPr="00EB243E">
        <w:rPr>
          <w:rFonts w:eastAsia="Times New Roman"/>
          <w:sz w:val="20"/>
          <w:szCs w:val="20"/>
          <w:lang w:eastAsia="pl-PL"/>
        </w:rPr>
        <w:t xml:space="preserve"> 2019 r. poz. 506)</w:t>
      </w:r>
    </w:p>
    <w:p w:rsidR="00322E43" w:rsidRPr="00EB243E" w:rsidRDefault="00322E43" w:rsidP="00EB243E">
      <w:pPr>
        <w:spacing w:before="100" w:beforeAutospacing="1" w:after="100" w:afterAutospacing="1" w:line="240" w:lineRule="auto"/>
        <w:ind w:left="3540" w:firstLine="708"/>
        <w:rPr>
          <w:rFonts w:eastAsia="Times New Roman"/>
          <w:sz w:val="20"/>
          <w:szCs w:val="20"/>
          <w:lang w:eastAsia="pl-PL"/>
        </w:rPr>
      </w:pPr>
      <w:proofErr w:type="gramStart"/>
      <w:r>
        <w:rPr>
          <w:rFonts w:eastAsia="Times New Roman"/>
          <w:b/>
          <w:bCs/>
          <w:sz w:val="24"/>
          <w:szCs w:val="24"/>
          <w:lang w:eastAsia="pl-PL"/>
        </w:rPr>
        <w:t>z</w:t>
      </w:r>
      <w:proofErr w:type="gramEnd"/>
      <w:r>
        <w:rPr>
          <w:rFonts w:eastAsia="Times New Roman"/>
          <w:b/>
          <w:bCs/>
          <w:sz w:val="24"/>
          <w:szCs w:val="24"/>
          <w:lang w:eastAsia="pl-PL"/>
        </w:rPr>
        <w:t xml:space="preserve"> w o ł u j ę</w:t>
      </w:r>
    </w:p>
    <w:p w:rsidR="00EB243E" w:rsidRDefault="00EB243E" w:rsidP="00EB243E">
      <w:pPr>
        <w:rPr>
          <w:rStyle w:val="TytuZnak"/>
          <w:rFonts w:ascii="Times New Roman" w:hAnsi="Times New Roman" w:cs="Times New Roman"/>
          <w:sz w:val="20"/>
          <w:szCs w:val="20"/>
        </w:rPr>
      </w:pPr>
      <w:proofErr w:type="gramStart"/>
      <w:r w:rsidRPr="00B05A3B">
        <w:rPr>
          <w:rStyle w:val="TytuZnak"/>
          <w:rFonts w:ascii="Times New Roman" w:hAnsi="Times New Roman" w:cs="Times New Roman"/>
          <w:sz w:val="20"/>
          <w:szCs w:val="20"/>
        </w:rPr>
        <w:t>na</w:t>
      </w:r>
      <w:proofErr w:type="gramEnd"/>
      <w:r w:rsidRPr="00B05A3B">
        <w:rPr>
          <w:rStyle w:val="TytuZnak"/>
          <w:rFonts w:ascii="Times New Roman" w:hAnsi="Times New Roman" w:cs="Times New Roman"/>
          <w:sz w:val="20"/>
          <w:szCs w:val="20"/>
        </w:rPr>
        <w:t xml:space="preserve"> dzień 29 października 2019 r. (wtorek) o godz.13.00 w sali konferencyjnej Urzędu Miejskiego w Dukli XVIII</w:t>
      </w:r>
      <w:r>
        <w:rPr>
          <w:rStyle w:val="TytuZnak"/>
          <w:rFonts w:ascii="Times New Roman" w:hAnsi="Times New Roman" w:cs="Times New Roman"/>
          <w:sz w:val="20"/>
          <w:szCs w:val="20"/>
        </w:rPr>
        <w:t xml:space="preserve"> sesję Rady Miejskiej w Duk</w:t>
      </w:r>
      <w:r w:rsidR="00803829">
        <w:rPr>
          <w:rStyle w:val="TytuZnak"/>
          <w:rFonts w:ascii="Times New Roman" w:hAnsi="Times New Roman" w:cs="Times New Roman"/>
          <w:sz w:val="20"/>
          <w:szCs w:val="20"/>
        </w:rPr>
        <w:t>li</w:t>
      </w:r>
    </w:p>
    <w:p w:rsidR="00EB243E" w:rsidRPr="00EB243E" w:rsidRDefault="00EB243E" w:rsidP="00EB243E">
      <w:pPr>
        <w:ind w:left="2832" w:firstLine="708"/>
        <w:rPr>
          <w:b/>
          <w:sz w:val="20"/>
          <w:szCs w:val="20"/>
        </w:rPr>
      </w:pPr>
      <w:r w:rsidRPr="00B05A3B">
        <w:rPr>
          <w:bCs/>
          <w:sz w:val="20"/>
          <w:szCs w:val="20"/>
        </w:rPr>
        <w:t xml:space="preserve">   Porządek obrad.</w:t>
      </w:r>
    </w:p>
    <w:p w:rsidR="00EB243E" w:rsidRPr="00B05A3B" w:rsidRDefault="00EB243E" w:rsidP="00EB243E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1495"/>
        </w:tabs>
        <w:spacing w:after="0" w:line="240" w:lineRule="auto"/>
        <w:jc w:val="both"/>
        <w:rPr>
          <w:sz w:val="20"/>
          <w:szCs w:val="20"/>
        </w:rPr>
      </w:pPr>
      <w:r w:rsidRPr="00B05A3B">
        <w:rPr>
          <w:sz w:val="20"/>
          <w:szCs w:val="20"/>
        </w:rPr>
        <w:t>Otwarcie sesji i stwierdzenie prawomocności obrad.</w:t>
      </w:r>
    </w:p>
    <w:p w:rsidR="00EB243E" w:rsidRPr="00B05A3B" w:rsidRDefault="00EB243E" w:rsidP="00EB243E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  <w:rPr>
          <w:sz w:val="20"/>
          <w:szCs w:val="20"/>
        </w:rPr>
      </w:pPr>
      <w:r w:rsidRPr="00B05A3B">
        <w:rPr>
          <w:sz w:val="20"/>
          <w:szCs w:val="20"/>
        </w:rPr>
        <w:t>Informacja Burmistrza z działalności międzysesyjnej.</w:t>
      </w:r>
    </w:p>
    <w:p w:rsidR="00EB243E" w:rsidRPr="00B05A3B" w:rsidRDefault="00EB243E" w:rsidP="00EB243E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B05A3B">
        <w:rPr>
          <w:sz w:val="20"/>
          <w:szCs w:val="20"/>
        </w:rPr>
        <w:t>Informacja z realizacji uchwał Rady Miejskiej w Dukli.</w:t>
      </w:r>
    </w:p>
    <w:p w:rsidR="00EB243E" w:rsidRPr="00B05A3B" w:rsidRDefault="00EB243E" w:rsidP="00EB243E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B05A3B">
        <w:rPr>
          <w:sz w:val="20"/>
          <w:szCs w:val="20"/>
        </w:rPr>
        <w:t>Informacja z działalności Biblioteki Publicznej w Dukli za 2018 rok.</w:t>
      </w:r>
    </w:p>
    <w:p w:rsidR="00EB243E" w:rsidRPr="00B05A3B" w:rsidRDefault="00EB243E" w:rsidP="00EB243E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B05A3B">
        <w:rPr>
          <w:sz w:val="20"/>
          <w:szCs w:val="20"/>
        </w:rPr>
        <w:t>Informacja o działaniach promocyjnych i z działalności Transgranicznej Informacji Turystycznej za 2018 rok.</w:t>
      </w:r>
    </w:p>
    <w:p w:rsidR="00EB243E" w:rsidRPr="00B05A3B" w:rsidRDefault="00EB243E" w:rsidP="00EB243E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B05A3B">
        <w:rPr>
          <w:sz w:val="20"/>
          <w:szCs w:val="20"/>
        </w:rPr>
        <w:t xml:space="preserve">Informacja z analizy oświadczeń majątkowych radnych, kierowników jednostek organizacyjnych i pracowników samorządowych zobowiązanych do składania oświadczeń majątkowych. </w:t>
      </w:r>
    </w:p>
    <w:p w:rsidR="00EB243E" w:rsidRPr="00B05A3B" w:rsidRDefault="00EB243E" w:rsidP="00EB243E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  <w:rPr>
          <w:sz w:val="20"/>
          <w:szCs w:val="20"/>
        </w:rPr>
      </w:pPr>
      <w:r w:rsidRPr="00B05A3B">
        <w:rPr>
          <w:sz w:val="20"/>
          <w:szCs w:val="20"/>
        </w:rPr>
        <w:t>Podjęcie uchwały w sprawach:</w:t>
      </w:r>
    </w:p>
    <w:p w:rsidR="00EB243E" w:rsidRPr="00B05A3B" w:rsidRDefault="00EB243E" w:rsidP="00EB243E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proofErr w:type="gramStart"/>
      <w:r w:rsidRPr="00B05A3B">
        <w:rPr>
          <w:sz w:val="20"/>
          <w:szCs w:val="20"/>
        </w:rPr>
        <w:t>zmiany</w:t>
      </w:r>
      <w:proofErr w:type="gramEnd"/>
      <w:r w:rsidRPr="00B05A3B">
        <w:rPr>
          <w:sz w:val="20"/>
          <w:szCs w:val="20"/>
        </w:rPr>
        <w:t xml:space="preserve"> uchwały własnej dotyczącej przystąpienia do sporządzenia miejscowego planu zagospodarowania przestrzennego Cergowa, Jasionka-2 (druk nr 93),</w:t>
      </w:r>
    </w:p>
    <w:p w:rsidR="00EB243E" w:rsidRPr="00B05A3B" w:rsidRDefault="00EB243E" w:rsidP="00EB243E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proofErr w:type="gramStart"/>
      <w:r w:rsidRPr="00B05A3B">
        <w:rPr>
          <w:sz w:val="20"/>
          <w:szCs w:val="20"/>
        </w:rPr>
        <w:t>przystąpienia</w:t>
      </w:r>
      <w:proofErr w:type="gramEnd"/>
      <w:r w:rsidRPr="00B05A3B">
        <w:rPr>
          <w:sz w:val="20"/>
          <w:szCs w:val="20"/>
        </w:rPr>
        <w:t xml:space="preserve"> do sporządzenia miejscowego planu zagospodarowania przestrzennego Łęki Dukielskie, Wietrzno-3 (druk nr 94),</w:t>
      </w:r>
    </w:p>
    <w:p w:rsidR="00EB243E" w:rsidRPr="00B05A3B" w:rsidRDefault="00EB243E" w:rsidP="00EB243E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proofErr w:type="gramStart"/>
      <w:r w:rsidRPr="00B05A3B">
        <w:rPr>
          <w:sz w:val="20"/>
          <w:szCs w:val="20"/>
        </w:rPr>
        <w:t>wyrażenia</w:t>
      </w:r>
      <w:proofErr w:type="gramEnd"/>
      <w:r w:rsidRPr="00B05A3B">
        <w:rPr>
          <w:sz w:val="20"/>
          <w:szCs w:val="20"/>
        </w:rPr>
        <w:t xml:space="preserve"> zgody na sprzedaż nieruchomości gruntowej wraz z budynkiem mieszkalnym jednolokalowym oraz udzielenie bonifikaty od ceny nieruchomości ( druk nr 95),</w:t>
      </w:r>
    </w:p>
    <w:p w:rsidR="00EB243E" w:rsidRPr="00B05A3B" w:rsidRDefault="00EB243E" w:rsidP="00EB243E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proofErr w:type="gramStart"/>
      <w:r w:rsidRPr="00B05A3B">
        <w:rPr>
          <w:sz w:val="20"/>
          <w:szCs w:val="20"/>
        </w:rPr>
        <w:t>ustalenia</w:t>
      </w:r>
      <w:proofErr w:type="gramEnd"/>
      <w:r w:rsidRPr="00B05A3B">
        <w:rPr>
          <w:sz w:val="20"/>
          <w:szCs w:val="20"/>
        </w:rPr>
        <w:t xml:space="preserve"> stawki opłaty za gospodarowanie odpadami komunalnymi (druk nr 96),</w:t>
      </w:r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spacing w:after="480"/>
        <w:rPr>
          <w:sz w:val="20"/>
          <w:szCs w:val="20"/>
        </w:rPr>
      </w:pPr>
      <w:proofErr w:type="gramStart"/>
      <w:r w:rsidRPr="00B05A3B">
        <w:rPr>
          <w:sz w:val="20"/>
          <w:szCs w:val="20"/>
        </w:rPr>
        <w:t>zmian</w:t>
      </w:r>
      <w:proofErr w:type="gramEnd"/>
      <w:r w:rsidRPr="00B05A3B">
        <w:rPr>
          <w:sz w:val="20"/>
          <w:szCs w:val="20"/>
        </w:rPr>
        <w:t xml:space="preserve"> w uchwale budżetowej Gminy Dukla na 2019 rok (druk nr 97),</w:t>
      </w:r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spacing w:after="480"/>
        <w:rPr>
          <w:sz w:val="20"/>
          <w:szCs w:val="20"/>
        </w:rPr>
      </w:pPr>
      <w:r w:rsidRPr="00B05A3B">
        <w:rPr>
          <w:sz w:val="20"/>
          <w:szCs w:val="20"/>
        </w:rPr>
        <w:t xml:space="preserve">wyrażenia zgody na </w:t>
      </w:r>
      <w:proofErr w:type="gramStart"/>
      <w:r w:rsidRPr="00B05A3B">
        <w:rPr>
          <w:sz w:val="20"/>
          <w:szCs w:val="20"/>
        </w:rPr>
        <w:t>zaciągnięcie  zobowiązania</w:t>
      </w:r>
      <w:proofErr w:type="gramEnd"/>
      <w:r w:rsidRPr="00B05A3B">
        <w:rPr>
          <w:sz w:val="20"/>
          <w:szCs w:val="20"/>
        </w:rPr>
        <w:t xml:space="preserve"> na realizację zadania </w:t>
      </w:r>
      <w:proofErr w:type="spellStart"/>
      <w:r w:rsidRPr="00B05A3B">
        <w:rPr>
          <w:sz w:val="20"/>
          <w:szCs w:val="20"/>
        </w:rPr>
        <w:t>pn</w:t>
      </w:r>
      <w:proofErr w:type="spellEnd"/>
      <w:r w:rsidRPr="00B05A3B">
        <w:rPr>
          <w:sz w:val="20"/>
          <w:szCs w:val="20"/>
        </w:rPr>
        <w:t>.”Zakup worków do segregacji odpadów dla właścicieli</w:t>
      </w:r>
      <w:r>
        <w:rPr>
          <w:sz w:val="20"/>
          <w:szCs w:val="20"/>
        </w:rPr>
        <w:t xml:space="preserve"> nieruchomości zamieszkałych na terenie Gminy Dukla </w:t>
      </w:r>
      <w:r w:rsidRPr="00B05A3B">
        <w:rPr>
          <w:sz w:val="20"/>
          <w:szCs w:val="20"/>
        </w:rPr>
        <w:t xml:space="preserve"> (druk nr 98),</w:t>
      </w:r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spacing w:after="480"/>
        <w:rPr>
          <w:sz w:val="20"/>
          <w:szCs w:val="20"/>
        </w:rPr>
      </w:pPr>
      <w:r w:rsidRPr="00B05A3B">
        <w:rPr>
          <w:bCs/>
          <w:sz w:val="20"/>
          <w:szCs w:val="20"/>
        </w:rPr>
        <w:t>wyrażenia zgody na zaciągnięcie zobowiązania ponad budżet roku 2019, z </w:t>
      </w:r>
      <w:proofErr w:type="gramStart"/>
      <w:r w:rsidRPr="00B05A3B">
        <w:rPr>
          <w:bCs/>
          <w:sz w:val="20"/>
          <w:szCs w:val="20"/>
        </w:rPr>
        <w:t>przeznaczeniem  na</w:t>
      </w:r>
      <w:proofErr w:type="gramEnd"/>
      <w:r w:rsidRPr="00B05A3B">
        <w:rPr>
          <w:bCs/>
          <w:sz w:val="20"/>
          <w:szCs w:val="20"/>
        </w:rPr>
        <w:t xml:space="preserve"> realizację zadania </w:t>
      </w:r>
      <w:proofErr w:type="spellStart"/>
      <w:r w:rsidRPr="00B05A3B">
        <w:rPr>
          <w:bCs/>
          <w:sz w:val="20"/>
          <w:szCs w:val="20"/>
        </w:rPr>
        <w:t>pn</w:t>
      </w:r>
      <w:proofErr w:type="spellEnd"/>
      <w:r w:rsidRPr="00B05A3B">
        <w:rPr>
          <w:bCs/>
          <w:sz w:val="20"/>
          <w:szCs w:val="20"/>
        </w:rPr>
        <w:t xml:space="preserve">.:"Remont mostu przez rzekę </w:t>
      </w:r>
      <w:proofErr w:type="spellStart"/>
      <w:r w:rsidRPr="00B05A3B">
        <w:rPr>
          <w:bCs/>
          <w:sz w:val="20"/>
          <w:szCs w:val="20"/>
        </w:rPr>
        <w:t>Jasiołka</w:t>
      </w:r>
      <w:proofErr w:type="spellEnd"/>
      <w:r w:rsidRPr="00B05A3B">
        <w:rPr>
          <w:bCs/>
          <w:sz w:val="20"/>
          <w:szCs w:val="20"/>
        </w:rPr>
        <w:t xml:space="preserve"> w miejscowości Nowa Wieś, w ciągu drogi gminnej nr 114531R, z przywróceniem pierwotnej  nośności obiektu 30T" (druk nr 99),</w:t>
      </w:r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spacing w:after="480"/>
        <w:ind w:left="709" w:hanging="283"/>
        <w:rPr>
          <w:b/>
          <w:bCs/>
          <w:sz w:val="20"/>
          <w:szCs w:val="20"/>
        </w:rPr>
      </w:pPr>
      <w:proofErr w:type="gramStart"/>
      <w:r w:rsidRPr="00B05A3B">
        <w:rPr>
          <w:bCs/>
          <w:sz w:val="20"/>
          <w:szCs w:val="20"/>
        </w:rPr>
        <w:t>wyrażenia</w:t>
      </w:r>
      <w:proofErr w:type="gramEnd"/>
      <w:r w:rsidRPr="00B05A3B">
        <w:rPr>
          <w:bCs/>
          <w:sz w:val="20"/>
          <w:szCs w:val="20"/>
        </w:rPr>
        <w:t xml:space="preserve"> zgody na zaciągnięcie zobowiązania ponad budżet roku 2019 z przeznaczeniem na pełnienie funkcji inspektora nadzoru inwestorskiego nad realizacją zadania pn.: "Remont mostu przez rzekę </w:t>
      </w:r>
      <w:proofErr w:type="spellStart"/>
      <w:r w:rsidRPr="00B05A3B">
        <w:rPr>
          <w:bCs/>
          <w:sz w:val="20"/>
          <w:szCs w:val="20"/>
        </w:rPr>
        <w:t>Jasiołka</w:t>
      </w:r>
      <w:proofErr w:type="spellEnd"/>
      <w:r w:rsidRPr="00B05A3B">
        <w:rPr>
          <w:bCs/>
          <w:sz w:val="20"/>
          <w:szCs w:val="20"/>
        </w:rPr>
        <w:t xml:space="preserve"> w miejscowości Nowa Wieś, w ciągu drogi gminnej nr 114531R, z przywróceniem pierwotnej nośności obiektu 30T (druk nr 100),</w:t>
      </w:r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spacing w:after="480"/>
        <w:ind w:left="709" w:hanging="283"/>
        <w:rPr>
          <w:bCs/>
          <w:sz w:val="20"/>
          <w:szCs w:val="20"/>
        </w:rPr>
      </w:pPr>
      <w:r w:rsidRPr="00B05A3B">
        <w:rPr>
          <w:bCs/>
          <w:sz w:val="20"/>
          <w:szCs w:val="20"/>
        </w:rPr>
        <w:t xml:space="preserve">wyrażenia zgody na zaciągnięcie zobowiązania ponad budżet roku 2019 na realizację zadania </w:t>
      </w:r>
      <w:proofErr w:type="spellStart"/>
      <w:r w:rsidRPr="00B05A3B">
        <w:rPr>
          <w:bCs/>
          <w:sz w:val="20"/>
          <w:szCs w:val="20"/>
        </w:rPr>
        <w:t>pn</w:t>
      </w:r>
      <w:proofErr w:type="spellEnd"/>
      <w:proofErr w:type="gramStart"/>
      <w:r w:rsidRPr="00B05A3B">
        <w:rPr>
          <w:bCs/>
          <w:sz w:val="20"/>
          <w:szCs w:val="20"/>
        </w:rPr>
        <w:t>.</w:t>
      </w:r>
      <w:proofErr w:type="gramEnd"/>
      <w:r w:rsidRPr="00B05A3B">
        <w:rPr>
          <w:bCs/>
          <w:sz w:val="20"/>
          <w:szCs w:val="20"/>
        </w:rPr>
        <w:t>:”Zimowe utrzymanie dróg gminnych publicznych i dojazdowych, wewnętrznych na terenie Gminy Dukla w 20</w:t>
      </w:r>
      <w:r w:rsidR="00FF3F4B">
        <w:rPr>
          <w:bCs/>
          <w:sz w:val="20"/>
          <w:szCs w:val="20"/>
        </w:rPr>
        <w:t>2</w:t>
      </w:r>
      <w:r w:rsidRPr="00B05A3B">
        <w:rPr>
          <w:bCs/>
          <w:sz w:val="20"/>
          <w:szCs w:val="20"/>
        </w:rPr>
        <w:t>0 roku” (druk nr 101),</w:t>
      </w:r>
      <w:bookmarkStart w:id="0" w:name="_GoBack"/>
      <w:bookmarkEnd w:id="0"/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autoSpaceDE w:val="0"/>
        <w:autoSpaceDN w:val="0"/>
        <w:adjustRightInd w:val="0"/>
        <w:spacing w:after="480"/>
        <w:ind w:left="426" w:firstLine="0"/>
        <w:rPr>
          <w:sz w:val="20"/>
          <w:szCs w:val="20"/>
        </w:rPr>
      </w:pPr>
      <w:proofErr w:type="gramStart"/>
      <w:r w:rsidRPr="00B05A3B">
        <w:rPr>
          <w:bCs/>
          <w:sz w:val="20"/>
          <w:szCs w:val="20"/>
        </w:rPr>
        <w:t>wyrażenia</w:t>
      </w:r>
      <w:proofErr w:type="gramEnd"/>
      <w:r w:rsidRPr="00B05A3B">
        <w:rPr>
          <w:bCs/>
          <w:sz w:val="20"/>
          <w:szCs w:val="20"/>
        </w:rPr>
        <w:t xml:space="preserve"> zgody na zaciągnięcie zobowiązania ponad budżet roku 2019, na realizację zadania pn.: </w:t>
      </w:r>
    </w:p>
    <w:p w:rsidR="00EB243E" w:rsidRPr="00B05A3B" w:rsidRDefault="00EB243E" w:rsidP="00EB243E">
      <w:pPr>
        <w:pStyle w:val="Akapitzlist"/>
        <w:keepNext/>
        <w:autoSpaceDE w:val="0"/>
        <w:autoSpaceDN w:val="0"/>
        <w:adjustRightInd w:val="0"/>
        <w:spacing w:after="480"/>
        <w:ind w:left="567" w:hanging="141"/>
        <w:rPr>
          <w:sz w:val="20"/>
          <w:szCs w:val="20"/>
        </w:rPr>
      </w:pPr>
      <w:r w:rsidRPr="00B05A3B">
        <w:rPr>
          <w:bCs/>
          <w:sz w:val="20"/>
          <w:szCs w:val="20"/>
        </w:rPr>
        <w:t xml:space="preserve">    „Zimowe utrzymanie ulic, chodników i kratek kanalizacji deszczowej w obrębie miasta Dukla w 2020 </w:t>
      </w:r>
    </w:p>
    <w:p w:rsidR="00EB243E" w:rsidRPr="00B05A3B" w:rsidRDefault="00EB243E" w:rsidP="00EB243E">
      <w:pPr>
        <w:pStyle w:val="Akapitzlist"/>
        <w:keepNext/>
        <w:autoSpaceDE w:val="0"/>
        <w:autoSpaceDN w:val="0"/>
        <w:adjustRightInd w:val="0"/>
        <w:spacing w:after="480"/>
        <w:ind w:left="426"/>
        <w:rPr>
          <w:sz w:val="20"/>
          <w:szCs w:val="20"/>
        </w:rPr>
      </w:pPr>
      <w:r w:rsidRPr="00B05A3B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</w:t>
      </w:r>
      <w:proofErr w:type="gramStart"/>
      <w:r w:rsidRPr="00B05A3B">
        <w:rPr>
          <w:bCs/>
          <w:sz w:val="20"/>
          <w:szCs w:val="20"/>
        </w:rPr>
        <w:t>roku</w:t>
      </w:r>
      <w:proofErr w:type="gramEnd"/>
      <w:r w:rsidRPr="00B05A3B">
        <w:rPr>
          <w:bCs/>
          <w:sz w:val="20"/>
          <w:szCs w:val="20"/>
        </w:rPr>
        <w:t>” ( druk nr 102),</w:t>
      </w:r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spacing w:after="480"/>
        <w:ind w:left="709" w:hanging="283"/>
        <w:rPr>
          <w:bCs/>
          <w:sz w:val="20"/>
          <w:szCs w:val="20"/>
        </w:rPr>
      </w:pPr>
      <w:proofErr w:type="gramStart"/>
      <w:r w:rsidRPr="00B05A3B">
        <w:rPr>
          <w:bCs/>
          <w:sz w:val="20"/>
          <w:szCs w:val="20"/>
        </w:rPr>
        <w:t>zaciągnięcia</w:t>
      </w:r>
      <w:proofErr w:type="gramEnd"/>
      <w:r w:rsidRPr="00B05A3B">
        <w:rPr>
          <w:bCs/>
          <w:sz w:val="20"/>
          <w:szCs w:val="20"/>
        </w:rPr>
        <w:t xml:space="preserve"> zobowiązania ponad budżet Gminy Dukla roku 2019 z przeznaczeniem na opłaty roczne z tytułu użytkowania gruntów pokrytych wodami stanowiącymi własność Skarbu Państwa (druk nr 103),</w:t>
      </w:r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spacing w:after="480"/>
        <w:ind w:left="709" w:hanging="283"/>
        <w:rPr>
          <w:bCs/>
          <w:sz w:val="20"/>
          <w:szCs w:val="20"/>
        </w:rPr>
      </w:pPr>
      <w:proofErr w:type="gramStart"/>
      <w:r w:rsidRPr="00B05A3B">
        <w:rPr>
          <w:bCs/>
          <w:sz w:val="20"/>
          <w:szCs w:val="20"/>
        </w:rPr>
        <w:t>przekazania</w:t>
      </w:r>
      <w:proofErr w:type="gramEnd"/>
      <w:r w:rsidRPr="00B05A3B">
        <w:rPr>
          <w:bCs/>
          <w:sz w:val="20"/>
          <w:szCs w:val="20"/>
        </w:rPr>
        <w:t xml:space="preserve"> petycji zgodnie z właściwością (druk nr 104),</w:t>
      </w:r>
    </w:p>
    <w:p w:rsidR="00EB243E" w:rsidRPr="00B05A3B" w:rsidRDefault="00EB243E" w:rsidP="00EB243E">
      <w:pPr>
        <w:pStyle w:val="Akapitzlist"/>
        <w:keepNext/>
        <w:numPr>
          <w:ilvl w:val="0"/>
          <w:numId w:val="32"/>
        </w:numPr>
        <w:spacing w:after="480"/>
        <w:ind w:left="0" w:firstLine="426"/>
        <w:rPr>
          <w:bCs/>
          <w:sz w:val="20"/>
          <w:szCs w:val="20"/>
        </w:rPr>
      </w:pPr>
      <w:proofErr w:type="gramStart"/>
      <w:r w:rsidRPr="00B05A3B">
        <w:rPr>
          <w:bCs/>
          <w:sz w:val="20"/>
          <w:szCs w:val="20"/>
        </w:rPr>
        <w:t>wyboru</w:t>
      </w:r>
      <w:proofErr w:type="gramEnd"/>
      <w:r w:rsidRPr="00B05A3B">
        <w:rPr>
          <w:bCs/>
          <w:sz w:val="20"/>
          <w:szCs w:val="20"/>
        </w:rPr>
        <w:t xml:space="preserve"> ławników do Sądu Okręgowego w Krośnie i Sądu Rejowego w Krośnie (druk nr 105). </w:t>
      </w:r>
    </w:p>
    <w:p w:rsidR="00EB243E" w:rsidRPr="00B05A3B" w:rsidRDefault="00EB243E" w:rsidP="00EB243E">
      <w:pPr>
        <w:pStyle w:val="Akapitzlist"/>
        <w:keepNext/>
        <w:spacing w:after="480"/>
        <w:ind w:left="426" w:hanging="426"/>
        <w:rPr>
          <w:bCs/>
          <w:sz w:val="20"/>
          <w:szCs w:val="20"/>
        </w:rPr>
      </w:pPr>
      <w:r w:rsidRPr="00B05A3B">
        <w:rPr>
          <w:b/>
          <w:sz w:val="20"/>
          <w:szCs w:val="20"/>
        </w:rPr>
        <w:t>8</w:t>
      </w:r>
      <w:r w:rsidRPr="00B05A3B">
        <w:rPr>
          <w:sz w:val="20"/>
          <w:szCs w:val="20"/>
        </w:rPr>
        <w:t>.  Oświadczenia i informacje.</w:t>
      </w:r>
    </w:p>
    <w:p w:rsidR="00EB243E" w:rsidRPr="00B05A3B" w:rsidRDefault="00EB243E" w:rsidP="00EB243E">
      <w:pPr>
        <w:pStyle w:val="Akapitzlist"/>
        <w:keepNext/>
        <w:spacing w:after="480"/>
        <w:ind w:left="426" w:hanging="426"/>
        <w:rPr>
          <w:bCs/>
          <w:sz w:val="20"/>
          <w:szCs w:val="20"/>
        </w:rPr>
      </w:pPr>
      <w:r w:rsidRPr="00B05A3B">
        <w:rPr>
          <w:b/>
          <w:sz w:val="20"/>
          <w:szCs w:val="20"/>
        </w:rPr>
        <w:t>9</w:t>
      </w:r>
      <w:r w:rsidRPr="00B05A3B">
        <w:rPr>
          <w:sz w:val="20"/>
          <w:szCs w:val="20"/>
        </w:rPr>
        <w:t>.  Zamknięcie sesji.</w:t>
      </w:r>
    </w:p>
    <w:p w:rsidR="00EB243E" w:rsidRPr="009F7D83" w:rsidRDefault="00EB243E" w:rsidP="00EB243E">
      <w:pPr>
        <w:pStyle w:val="Bezodstpw"/>
        <w:rPr>
          <w:b/>
          <w:sz w:val="20"/>
          <w:szCs w:val="20"/>
        </w:rPr>
      </w:pPr>
      <w:proofErr w:type="gramStart"/>
      <w:r w:rsidRPr="009F7D83">
        <w:rPr>
          <w:b/>
          <w:sz w:val="20"/>
          <w:szCs w:val="20"/>
        </w:rPr>
        <w:t>wspólne</w:t>
      </w:r>
      <w:proofErr w:type="gramEnd"/>
      <w:r w:rsidRPr="009F7D83">
        <w:rPr>
          <w:b/>
          <w:sz w:val="20"/>
          <w:szCs w:val="20"/>
        </w:rPr>
        <w:t xml:space="preserve"> posiedzenie Komisji </w:t>
      </w:r>
    </w:p>
    <w:p w:rsidR="00EB243E" w:rsidRPr="00B05A3B" w:rsidRDefault="00EB243E" w:rsidP="00EB243E">
      <w:pPr>
        <w:pStyle w:val="Bezodstpw"/>
        <w:rPr>
          <w:b/>
          <w:sz w:val="20"/>
          <w:szCs w:val="20"/>
        </w:rPr>
      </w:pPr>
      <w:r w:rsidRPr="009F7D83">
        <w:rPr>
          <w:b/>
          <w:sz w:val="20"/>
          <w:szCs w:val="20"/>
        </w:rPr>
        <w:t>29 października</w:t>
      </w:r>
      <w:r w:rsidRPr="00B05A3B">
        <w:rPr>
          <w:b/>
          <w:sz w:val="20"/>
          <w:szCs w:val="20"/>
        </w:rPr>
        <w:t xml:space="preserve"> 2019 r. (wtorek) </w:t>
      </w:r>
      <w:proofErr w:type="gramStart"/>
      <w:r w:rsidRPr="00B05A3B">
        <w:rPr>
          <w:b/>
          <w:sz w:val="20"/>
          <w:szCs w:val="20"/>
        </w:rPr>
        <w:t>godz. 8.00</w:t>
      </w:r>
      <w:r w:rsidRPr="00B05A3B">
        <w:rPr>
          <w:b/>
          <w:sz w:val="20"/>
          <w:szCs w:val="20"/>
          <w:vertAlign w:val="superscript"/>
        </w:rPr>
        <w:t xml:space="preserve"> </w:t>
      </w:r>
      <w:r w:rsidRPr="00B05A3B">
        <w:rPr>
          <w:b/>
          <w:sz w:val="20"/>
          <w:szCs w:val="20"/>
        </w:rPr>
        <w:t xml:space="preserve"> pokój</w:t>
      </w:r>
      <w:proofErr w:type="gramEnd"/>
      <w:r w:rsidRPr="00B05A3B">
        <w:rPr>
          <w:b/>
          <w:sz w:val="20"/>
          <w:szCs w:val="20"/>
        </w:rPr>
        <w:t xml:space="preserve"> nr 211</w:t>
      </w:r>
    </w:p>
    <w:p w:rsidR="00EB243E" w:rsidRPr="00EB243E" w:rsidRDefault="00EB243E" w:rsidP="00EB243E">
      <w:pPr>
        <w:ind w:left="5664" w:firstLine="708"/>
        <w:rPr>
          <w:sz w:val="28"/>
          <w:szCs w:val="28"/>
        </w:rPr>
      </w:pPr>
      <w:r w:rsidRPr="0064383B">
        <w:t>Przewodniczący Rady</w:t>
      </w:r>
    </w:p>
    <w:p w:rsidR="00EB243E" w:rsidRPr="0064383B" w:rsidRDefault="00EB243E" w:rsidP="00EB243E">
      <w:pPr>
        <w:pStyle w:val="Bezodstpw"/>
      </w:pPr>
    </w:p>
    <w:p w:rsidR="00EB243E" w:rsidRPr="0064383B" w:rsidRDefault="00EB243E" w:rsidP="00EB243E">
      <w:pPr>
        <w:pStyle w:val="Bezodstpw"/>
      </w:pPr>
      <w:r w:rsidRPr="0064383B">
        <w:tab/>
      </w:r>
      <w:r w:rsidRPr="0064383B">
        <w:tab/>
      </w:r>
      <w:r w:rsidRPr="0064383B">
        <w:tab/>
      </w:r>
      <w:r w:rsidRPr="0064383B">
        <w:tab/>
      </w:r>
      <w:r w:rsidRPr="0064383B">
        <w:tab/>
      </w:r>
      <w:r w:rsidRPr="0064383B">
        <w:tab/>
      </w:r>
      <w:r w:rsidRPr="0064383B">
        <w:tab/>
        <w:t xml:space="preserve">   </w:t>
      </w:r>
      <w:r>
        <w:t xml:space="preserve">                             </w:t>
      </w:r>
      <w:r w:rsidRPr="0064383B">
        <w:t xml:space="preserve">  Mariusz Folcik </w:t>
      </w:r>
    </w:p>
    <w:p w:rsidR="0064383B" w:rsidRPr="0064383B" w:rsidRDefault="0064383B" w:rsidP="00EB243E">
      <w:r w:rsidRPr="0064383B">
        <w:t xml:space="preserve"> </w:t>
      </w:r>
    </w:p>
    <w:sectPr w:rsidR="0064383B" w:rsidRPr="006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C95F10"/>
    <w:multiLevelType w:val="multilevel"/>
    <w:tmpl w:val="49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2"/>
  </w:num>
  <w:num w:numId="15">
    <w:abstractNumId w:val="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1B8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10FA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051"/>
    <w:rsid w:val="00285E3F"/>
    <w:rsid w:val="002A23A0"/>
    <w:rsid w:val="002A2A3C"/>
    <w:rsid w:val="002A3B6C"/>
    <w:rsid w:val="002A7EE8"/>
    <w:rsid w:val="002B1C8E"/>
    <w:rsid w:val="002C1615"/>
    <w:rsid w:val="002C2E16"/>
    <w:rsid w:val="002C3707"/>
    <w:rsid w:val="002C3EC9"/>
    <w:rsid w:val="002C60BA"/>
    <w:rsid w:val="002C7423"/>
    <w:rsid w:val="002E5E8E"/>
    <w:rsid w:val="002E77EC"/>
    <w:rsid w:val="002F529C"/>
    <w:rsid w:val="0030045D"/>
    <w:rsid w:val="00305ECF"/>
    <w:rsid w:val="00311752"/>
    <w:rsid w:val="00311EBE"/>
    <w:rsid w:val="0031673D"/>
    <w:rsid w:val="00322E43"/>
    <w:rsid w:val="0033023D"/>
    <w:rsid w:val="003368B7"/>
    <w:rsid w:val="003376B7"/>
    <w:rsid w:val="00341E00"/>
    <w:rsid w:val="003505B5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4AF8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383B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C6C43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3829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53B4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314B6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5F3E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C087E"/>
    <w:rsid w:val="00BC63CB"/>
    <w:rsid w:val="00BD26C4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50772"/>
    <w:rsid w:val="00E534CC"/>
    <w:rsid w:val="00E579B0"/>
    <w:rsid w:val="00E61526"/>
    <w:rsid w:val="00E61BF3"/>
    <w:rsid w:val="00E61EC3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243E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3ED3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08B3"/>
    <w:rsid w:val="00FF3F4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A216-4448-471B-8E44-2FE5AA1B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52</cp:revision>
  <cp:lastPrinted>2019-09-19T05:32:00Z</cp:lastPrinted>
  <dcterms:created xsi:type="dcterms:W3CDTF">2018-11-23T13:04:00Z</dcterms:created>
  <dcterms:modified xsi:type="dcterms:W3CDTF">2019-10-23T07:09:00Z</dcterms:modified>
</cp:coreProperties>
</file>