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5FAF2" w14:textId="77777777"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14:paraId="6FC8C20B" w14:textId="77777777" w:rsidR="00B50FD4" w:rsidRPr="00CA2B7A" w:rsidRDefault="00B50FD4" w:rsidP="00B50FD4">
      <w:pPr>
        <w:spacing w:line="312" w:lineRule="auto"/>
        <w:jc w:val="center"/>
        <w:rPr>
          <w:b/>
          <w:bCs/>
          <w:sz w:val="32"/>
          <w:szCs w:val="32"/>
        </w:rPr>
      </w:pPr>
      <w:r w:rsidRPr="00CA2B7A">
        <w:rPr>
          <w:b/>
          <w:bCs/>
          <w:sz w:val="32"/>
          <w:szCs w:val="32"/>
        </w:rPr>
        <w:t>INFORMACJA</w:t>
      </w:r>
    </w:p>
    <w:p w14:paraId="03C91FAE" w14:textId="77777777" w:rsidR="00B50FD4" w:rsidRPr="00CA2B7A" w:rsidRDefault="00B50FD4" w:rsidP="00B50FD4">
      <w:pPr>
        <w:spacing w:line="312" w:lineRule="auto"/>
        <w:jc w:val="center"/>
        <w:rPr>
          <w:b/>
          <w:sz w:val="32"/>
          <w:szCs w:val="32"/>
        </w:rPr>
      </w:pPr>
      <w:r w:rsidRPr="00CA2B7A">
        <w:rPr>
          <w:b/>
          <w:sz w:val="32"/>
          <w:szCs w:val="32"/>
        </w:rPr>
        <w:t>Komisarza Wyborczego w Krośnie I</w:t>
      </w:r>
    </w:p>
    <w:p w14:paraId="55D0F71A" w14:textId="77777777" w:rsidR="00B50FD4" w:rsidRPr="00CA2B7A" w:rsidRDefault="00B50FD4" w:rsidP="00B50FD4">
      <w:pPr>
        <w:spacing w:line="312" w:lineRule="auto"/>
        <w:jc w:val="center"/>
        <w:rPr>
          <w:b/>
          <w:sz w:val="32"/>
          <w:szCs w:val="32"/>
        </w:rPr>
      </w:pPr>
      <w:r w:rsidRPr="00CA2B7A">
        <w:rPr>
          <w:b/>
          <w:sz w:val="32"/>
          <w:szCs w:val="32"/>
        </w:rPr>
        <w:t>z dnia 12 czerwca 2020 r.</w:t>
      </w:r>
    </w:p>
    <w:p w14:paraId="2727F4E9" w14:textId="77777777" w:rsidR="004E4D38" w:rsidRPr="00CA2B7A" w:rsidRDefault="004E4D38" w:rsidP="004E4D38">
      <w:pPr>
        <w:spacing w:line="312" w:lineRule="auto"/>
        <w:rPr>
          <w:bCs/>
        </w:rPr>
      </w:pPr>
    </w:p>
    <w:p w14:paraId="5CF639C0" w14:textId="298712AA" w:rsidR="00B50FD4" w:rsidRPr="00CA2B7A" w:rsidRDefault="00B50FD4" w:rsidP="00B50FD4">
      <w:pPr>
        <w:spacing w:line="312" w:lineRule="auto"/>
        <w:jc w:val="both"/>
      </w:pPr>
      <w:r w:rsidRPr="00CA2B7A">
        <w:t xml:space="preserve">Na podstawie art. 182 § 7 ustawy z dnia 5 stycznia 2011 r. – Kodeks wyborczy (Dz. U. z 2019 r. poz. 684 i 1504 oraz z 2020 r. poz. 568), w celu powołania w gminie Dukla obwodowych komisji wyborczych w wyborach </w:t>
      </w:r>
      <w:r w:rsidRPr="00CA2B7A">
        <w:rPr>
          <w:bCs/>
        </w:rPr>
        <w:t xml:space="preserve">Prezydenta Rzeczypospolitej Polskiej zarządzonych na dzień 28 czerwca 2020 r., </w:t>
      </w:r>
      <w:r w:rsidRPr="00CA2B7A">
        <w:t>Komisarz Wyborczy w Krośnie I informuje, co następuje:</w:t>
      </w:r>
    </w:p>
    <w:p w14:paraId="59458F0D" w14:textId="127D4912" w:rsidR="004E4D38" w:rsidRPr="00CA2B7A" w:rsidRDefault="004E4D38" w:rsidP="004E4D38">
      <w:pPr>
        <w:spacing w:line="312" w:lineRule="auto"/>
        <w:jc w:val="both"/>
      </w:pPr>
    </w:p>
    <w:p w14:paraId="5C8DB991" w14:textId="77777777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14:paraId="77D5887E" w14:textId="6ACA6972"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="00F375F9">
        <w:rPr>
          <w:sz w:val="24"/>
          <w:szCs w:val="24"/>
        </w:rPr>
        <w:t>15 czerwca 2020 r. do godz. 09:00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Miejskiego w Dukli</w:t>
      </w:r>
      <w:r w:rsidRPr="00F01437">
        <w:rPr>
          <w:sz w:val="24"/>
          <w:szCs w:val="24"/>
        </w:rPr>
        <w:t xml:space="preserve"> do niżej wymienionych komisji wyborczych:</w:t>
      </w:r>
    </w:p>
    <w:p w14:paraId="55E23C1D" w14:textId="0C233F1B" w:rsidR="00652D1E" w:rsidRPr="00CA2B7A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CA2B7A">
        <w:rPr>
          <w:sz w:val="24"/>
          <w:szCs w:val="24"/>
        </w:rPr>
        <w:t>- Nr 6, w</w:t>
      </w:r>
      <w:r w:rsidR="00424045" w:rsidRPr="00CA2B7A">
        <w:rPr>
          <w:sz w:val="24"/>
          <w:szCs w:val="24"/>
        </w:rPr>
        <w:t> </w:t>
      </w:r>
      <w:r w:rsidRPr="00CA2B7A">
        <w:rPr>
          <w:sz w:val="24"/>
          <w:szCs w:val="24"/>
        </w:rPr>
        <w:t>liczbie 1,</w:t>
      </w:r>
    </w:p>
    <w:p w14:paraId="79C87D5B" w14:textId="77777777" w:rsidR="00652D1E" w:rsidRPr="00CA2B7A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CA2B7A">
        <w:rPr>
          <w:sz w:val="24"/>
          <w:szCs w:val="24"/>
        </w:rPr>
        <w:t>- Nr 8, w</w:t>
      </w:r>
      <w:r w:rsidR="00424045" w:rsidRPr="00CA2B7A">
        <w:rPr>
          <w:sz w:val="24"/>
          <w:szCs w:val="24"/>
        </w:rPr>
        <w:t> </w:t>
      </w:r>
      <w:r w:rsidRPr="00CA2B7A">
        <w:rPr>
          <w:sz w:val="24"/>
          <w:szCs w:val="24"/>
        </w:rPr>
        <w:t>liczbie 1,</w:t>
      </w:r>
    </w:p>
    <w:p w14:paraId="1B7DF93B" w14:textId="77777777" w:rsidR="00652D1E" w:rsidRPr="00CA2B7A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CA2B7A">
        <w:rPr>
          <w:sz w:val="24"/>
          <w:szCs w:val="24"/>
        </w:rPr>
        <w:t>- Nr 9, w</w:t>
      </w:r>
      <w:r w:rsidR="00424045" w:rsidRPr="00CA2B7A">
        <w:rPr>
          <w:sz w:val="24"/>
          <w:szCs w:val="24"/>
        </w:rPr>
        <w:t> </w:t>
      </w:r>
      <w:r w:rsidRPr="00CA2B7A">
        <w:rPr>
          <w:sz w:val="24"/>
          <w:szCs w:val="24"/>
        </w:rPr>
        <w:t>liczbie 1,</w:t>
      </w:r>
    </w:p>
    <w:p w14:paraId="4ACF18EF" w14:textId="77777777" w:rsidR="00652D1E" w:rsidRPr="00CA2B7A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CA2B7A">
        <w:rPr>
          <w:sz w:val="24"/>
          <w:szCs w:val="24"/>
        </w:rPr>
        <w:t>- Nr 11, w</w:t>
      </w:r>
      <w:r w:rsidR="00424045" w:rsidRPr="00CA2B7A">
        <w:rPr>
          <w:sz w:val="24"/>
          <w:szCs w:val="24"/>
        </w:rPr>
        <w:t> </w:t>
      </w:r>
      <w:r w:rsidRPr="00CA2B7A">
        <w:rPr>
          <w:sz w:val="24"/>
          <w:szCs w:val="24"/>
        </w:rPr>
        <w:t>liczbie 2,</w:t>
      </w:r>
    </w:p>
    <w:p w14:paraId="05FC7420" w14:textId="77777777" w:rsidR="00652D1E" w:rsidRPr="00CA2B7A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CA2B7A">
        <w:rPr>
          <w:sz w:val="24"/>
          <w:szCs w:val="24"/>
        </w:rPr>
        <w:t>- Nr 12, w</w:t>
      </w:r>
      <w:r w:rsidR="00424045" w:rsidRPr="00CA2B7A">
        <w:rPr>
          <w:sz w:val="24"/>
          <w:szCs w:val="24"/>
        </w:rPr>
        <w:t> </w:t>
      </w:r>
      <w:r w:rsidRPr="00CA2B7A">
        <w:rPr>
          <w:sz w:val="24"/>
          <w:szCs w:val="24"/>
        </w:rPr>
        <w:t>liczbie 2,</w:t>
      </w:r>
    </w:p>
    <w:p w14:paraId="40FFA74C" w14:textId="77777777" w:rsidR="00652D1E" w:rsidRPr="00CA2B7A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CA2B7A">
        <w:rPr>
          <w:sz w:val="24"/>
          <w:szCs w:val="24"/>
        </w:rPr>
        <w:t>- Nr 13, w</w:t>
      </w:r>
      <w:r w:rsidR="00424045" w:rsidRPr="00CA2B7A">
        <w:rPr>
          <w:sz w:val="24"/>
          <w:szCs w:val="24"/>
        </w:rPr>
        <w:t> </w:t>
      </w:r>
      <w:r w:rsidRPr="00CA2B7A">
        <w:rPr>
          <w:sz w:val="24"/>
          <w:szCs w:val="24"/>
        </w:rPr>
        <w:t>liczbie 1,</w:t>
      </w:r>
    </w:p>
    <w:p w14:paraId="2AC1E6E0" w14:textId="77777777" w:rsidR="00652D1E" w:rsidRPr="00CA2B7A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CA2B7A">
        <w:rPr>
          <w:sz w:val="24"/>
          <w:szCs w:val="24"/>
        </w:rPr>
        <w:t>- Nr 15, w</w:t>
      </w:r>
      <w:r w:rsidR="00424045" w:rsidRPr="00CA2B7A">
        <w:rPr>
          <w:sz w:val="24"/>
          <w:szCs w:val="24"/>
        </w:rPr>
        <w:t> </w:t>
      </w:r>
      <w:r w:rsidRPr="00CA2B7A">
        <w:rPr>
          <w:sz w:val="24"/>
          <w:szCs w:val="24"/>
        </w:rPr>
        <w:t>liczbie 2</w:t>
      </w:r>
      <w:r w:rsidR="00E22CEE" w:rsidRPr="00CA2B7A">
        <w:rPr>
          <w:sz w:val="24"/>
          <w:szCs w:val="24"/>
        </w:rPr>
        <w:t>.</w:t>
      </w:r>
    </w:p>
    <w:p w14:paraId="15770AD2" w14:textId="7E78AF55"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14:paraId="12E6C60D" w14:textId="60AE98A1"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>W przypadku, gdy liczba zgłoszeń dokonanych przez poszczególnych pełnomocników wyborczych komitetów wyborczych przekroczy liczby wskazane w § 1, członków komisji wyłoni losowanie, o</w:t>
      </w:r>
      <w:r w:rsidR="00CA2B7A">
        <w:t> </w:t>
      </w:r>
      <w:r w:rsidRPr="00F01437">
        <w:t xml:space="preserve">którym mowa w art. 182 § 7 pkt 1, które odbędzie się w dniu </w:t>
      </w:r>
      <w:r w:rsidR="00F375F9">
        <w:t>15 czerwca 2020 r. o godz. 10:00</w:t>
      </w:r>
      <w:r w:rsidRPr="00F01437">
        <w:t xml:space="preserve"> w</w:t>
      </w:r>
      <w:r w:rsidR="00CA2B7A">
        <w:t> </w:t>
      </w:r>
      <w:r w:rsidRPr="00F01437">
        <w:t xml:space="preserve">siedzibie </w:t>
      </w:r>
      <w:r w:rsidR="00652D1E" w:rsidRPr="00F01437">
        <w:rPr>
          <w:b/>
        </w:rPr>
        <w:t>Urzędu Miejskiego w Dukli</w:t>
      </w:r>
      <w:r w:rsidRPr="00F01437">
        <w:t>.</w:t>
      </w:r>
    </w:p>
    <w:p w14:paraId="3A489732" w14:textId="0494792B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3</w:t>
      </w:r>
    </w:p>
    <w:p w14:paraId="5E1EAAA0" w14:textId="46933155" w:rsidR="00652D1E" w:rsidRPr="00F01437" w:rsidRDefault="00652D1E" w:rsidP="00652D1E">
      <w:pPr>
        <w:pStyle w:val="Tekstpodstawowywcity2"/>
        <w:spacing w:line="312" w:lineRule="auto"/>
        <w:ind w:firstLine="0"/>
        <w:rPr>
          <w:b/>
          <w:sz w:val="24"/>
          <w:szCs w:val="24"/>
        </w:rPr>
      </w:pPr>
      <w:r w:rsidRPr="00F01437">
        <w:rPr>
          <w:sz w:val="24"/>
          <w:szCs w:val="24"/>
        </w:rPr>
        <w:t xml:space="preserve">W dniu </w:t>
      </w:r>
      <w:r w:rsidR="0032346A" w:rsidRPr="0032346A">
        <w:rPr>
          <w:sz w:val="24"/>
          <w:szCs w:val="24"/>
        </w:rPr>
        <w:t>15 czerwca 2020 r. o godz. 10:00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Miejskiego w Dukli</w:t>
      </w:r>
      <w:r w:rsidRPr="00F01437">
        <w:rPr>
          <w:sz w:val="24"/>
          <w:szCs w:val="24"/>
        </w:rPr>
        <w:t xml:space="preserve"> odbędzie się także losowanie, o którym mowa w art. 182 § 7 pkt 2 Kodeksu wyborczego, w niżej </w:t>
      </w:r>
      <w:r w:rsidR="00E44401" w:rsidRPr="00F01437">
        <w:rPr>
          <w:sz w:val="24"/>
          <w:szCs w:val="24"/>
        </w:rPr>
        <w:t>wymienionych komisj</w:t>
      </w:r>
      <w:r w:rsidR="007551B5">
        <w:rPr>
          <w:sz w:val="24"/>
          <w:szCs w:val="24"/>
        </w:rPr>
        <w:t>ach</w:t>
      </w:r>
      <w:r w:rsidR="00E44401" w:rsidRPr="00F01437">
        <w:rPr>
          <w:sz w:val="24"/>
          <w:szCs w:val="24"/>
        </w:rPr>
        <w:t xml:space="preserve"> wyborczych</w:t>
      </w:r>
      <w:r w:rsidRPr="00F01437">
        <w:rPr>
          <w:sz w:val="24"/>
          <w:szCs w:val="24"/>
        </w:rPr>
        <w:t>:</w:t>
      </w:r>
    </w:p>
    <w:p w14:paraId="19DC8278" w14:textId="22C40C58" w:rsidR="00DF4736" w:rsidRPr="00F01437" w:rsidRDefault="00652D1E" w:rsidP="00652D1E">
      <w:pPr>
        <w:spacing w:line="312" w:lineRule="auto"/>
        <w:jc w:val="both"/>
      </w:pPr>
      <w:r w:rsidRPr="00F01437">
        <w:t>- Nr 2</w:t>
      </w:r>
    </w:p>
    <w:p w14:paraId="6BC2F82A" w14:textId="77777777" w:rsidR="00DF4736" w:rsidRPr="00F01437" w:rsidRDefault="00652D1E" w:rsidP="00652D1E">
      <w:pPr>
        <w:spacing w:line="312" w:lineRule="auto"/>
        <w:jc w:val="both"/>
      </w:pPr>
      <w:r w:rsidRPr="00F01437">
        <w:t>- Nr 5</w:t>
      </w:r>
    </w:p>
    <w:p w14:paraId="31B74677" w14:textId="77777777" w:rsidR="00DF4736" w:rsidRPr="00F01437" w:rsidRDefault="00652D1E" w:rsidP="00652D1E">
      <w:pPr>
        <w:spacing w:line="312" w:lineRule="auto"/>
        <w:jc w:val="both"/>
      </w:pPr>
      <w:r w:rsidRPr="00F01437">
        <w:t>- Nr 7</w:t>
      </w:r>
    </w:p>
    <w:p w14:paraId="5F170996" w14:textId="77777777" w:rsidR="00DF4736" w:rsidRPr="00F01437" w:rsidRDefault="00652D1E" w:rsidP="00652D1E">
      <w:pPr>
        <w:spacing w:line="312" w:lineRule="auto"/>
        <w:jc w:val="both"/>
      </w:pPr>
      <w:r w:rsidRPr="00F01437">
        <w:t>- Nr 10</w:t>
      </w:r>
    </w:p>
    <w:p w14:paraId="11D7AED7" w14:textId="77777777" w:rsidR="00DF4736" w:rsidRPr="00F01437" w:rsidRDefault="00652D1E" w:rsidP="00652D1E">
      <w:pPr>
        <w:spacing w:line="312" w:lineRule="auto"/>
        <w:jc w:val="both"/>
      </w:pPr>
      <w:r w:rsidRPr="00F01437">
        <w:t>- Nr 14</w:t>
      </w:r>
      <w:r w:rsidR="009E7203" w:rsidRPr="00CA2B7A">
        <w:t>.</w:t>
      </w:r>
    </w:p>
    <w:p w14:paraId="401C8910" w14:textId="656E5034"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4</w:t>
      </w:r>
    </w:p>
    <w:p w14:paraId="21C2FA63" w14:textId="77777777"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14:paraId="0A4CD3FA" w14:textId="77777777"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14:paraId="497463E1" w14:textId="2A7F4DB0" w:rsidR="00B50FD4" w:rsidRPr="00CA2B7A" w:rsidRDefault="00B50FD4" w:rsidP="00B50FD4">
      <w:pPr>
        <w:spacing w:line="312" w:lineRule="auto"/>
        <w:ind w:left="4536"/>
        <w:jc w:val="center"/>
        <w:rPr>
          <w:b/>
          <w:bCs/>
        </w:rPr>
      </w:pPr>
      <w:r w:rsidRPr="00CA2B7A">
        <w:rPr>
          <w:b/>
          <w:bCs/>
        </w:rPr>
        <w:t>Komisarz Wyborczy</w:t>
      </w:r>
      <w:r w:rsidRPr="00CA2B7A">
        <w:rPr>
          <w:b/>
          <w:bCs/>
        </w:rPr>
        <w:br/>
      </w:r>
      <w:r w:rsidRPr="00CA2B7A">
        <w:rPr>
          <w:b/>
        </w:rPr>
        <w:t>w Krośnie I</w:t>
      </w:r>
    </w:p>
    <w:p w14:paraId="11288356" w14:textId="77777777" w:rsidR="00B50FD4" w:rsidRPr="00CA2B7A" w:rsidRDefault="00B50FD4" w:rsidP="00B50FD4">
      <w:pPr>
        <w:spacing w:line="312" w:lineRule="auto"/>
        <w:ind w:left="4536"/>
        <w:jc w:val="center"/>
        <w:rPr>
          <w:b/>
          <w:bCs/>
        </w:rPr>
      </w:pPr>
    </w:p>
    <w:p w14:paraId="5A43307D" w14:textId="00F4BBC3" w:rsidR="00B50FD4" w:rsidRPr="00CA2B7A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</w:rPr>
      </w:pPr>
      <w:r w:rsidRPr="00CA2B7A">
        <w:rPr>
          <w:b/>
          <w:bCs/>
        </w:rPr>
        <w:t>Kamil Konrad Janiec</w:t>
      </w:r>
    </w:p>
    <w:p w14:paraId="29E8A458" w14:textId="7200F9E2" w:rsidR="00FA52D2" w:rsidRPr="00CA2B7A" w:rsidRDefault="00FA52D2" w:rsidP="00F01437">
      <w:pPr>
        <w:rPr>
          <w:b/>
          <w:bCs/>
        </w:rPr>
      </w:pPr>
    </w:p>
    <w:sectPr w:rsidR="00FA52D2" w:rsidRPr="00CA2B7A" w:rsidSect="00CA2B7A">
      <w:pgSz w:w="11906" w:h="16838"/>
      <w:pgMar w:top="284" w:right="1134" w:bottom="142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3FE0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CA2B7A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123"/>
  <w14:defaultImageDpi w14:val="32767"/>
  <w15:chartTrackingRefBased/>
  <w15:docId w15:val="{99A338C8-E015-A64F-8902-779F44FA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Robert Podolski</dc:creator>
  <cp:keywords/>
  <dc:description/>
  <cp:lastModifiedBy>User</cp:lastModifiedBy>
  <cp:revision>16</cp:revision>
  <cp:lastPrinted>2020-06-12T13:23:00Z</cp:lastPrinted>
  <dcterms:created xsi:type="dcterms:W3CDTF">2019-03-24T12:21:00Z</dcterms:created>
  <dcterms:modified xsi:type="dcterms:W3CDTF">2020-06-12T13:23:00Z</dcterms:modified>
</cp:coreProperties>
</file>