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E6" w:rsidRPr="00AA7CCD" w:rsidRDefault="00F53EEF">
      <w:pPr>
        <w:tabs>
          <w:tab w:val="left" w:pos="5995"/>
        </w:tabs>
        <w:spacing w:before="90"/>
        <w:ind w:left="115"/>
        <w:rPr>
          <w:rFonts w:ascii="Times New Roman" w:hAnsi="Times New Roman" w:cs="Times New Roman"/>
        </w:rPr>
      </w:pPr>
      <w:r w:rsidRPr="00AA7CCD">
        <w:rPr>
          <w:rFonts w:ascii="Times New Roman" w:hAnsi="Times New Roman" w:cs="Times New Roman"/>
          <w:sz w:val="20"/>
        </w:rPr>
        <w:t>……………………………….…………..</w:t>
      </w:r>
      <w:r w:rsidRPr="00AA7CCD">
        <w:rPr>
          <w:rFonts w:ascii="Times New Roman" w:hAnsi="Times New Roman" w:cs="Times New Roman"/>
          <w:sz w:val="20"/>
        </w:rPr>
        <w:tab/>
      </w:r>
      <w:r w:rsidR="00354DF2" w:rsidRPr="00AA7CCD">
        <w:rPr>
          <w:rFonts w:ascii="Times New Roman" w:hAnsi="Times New Roman" w:cs="Times New Roman"/>
          <w:sz w:val="20"/>
        </w:rPr>
        <w:tab/>
      </w:r>
      <w:proofErr w:type="spellStart"/>
      <w:r w:rsidR="00354DF2" w:rsidRPr="00AA7CCD">
        <w:rPr>
          <w:rFonts w:ascii="Times New Roman" w:hAnsi="Times New Roman" w:cs="Times New Roman"/>
        </w:rPr>
        <w:t>Dukla</w:t>
      </w:r>
      <w:proofErr w:type="spellEnd"/>
      <w:r w:rsidRPr="00AA7CCD">
        <w:rPr>
          <w:rFonts w:ascii="Times New Roman" w:hAnsi="Times New Roman" w:cs="Times New Roman"/>
        </w:rPr>
        <w:t>,</w:t>
      </w:r>
      <w:r w:rsidRPr="00AA7CCD">
        <w:rPr>
          <w:rFonts w:ascii="Times New Roman" w:hAnsi="Times New Roman" w:cs="Times New Roman"/>
          <w:spacing w:val="1"/>
        </w:rPr>
        <w:t xml:space="preserve"> </w:t>
      </w:r>
      <w:proofErr w:type="spellStart"/>
      <w:r w:rsidRPr="00AA7CCD">
        <w:rPr>
          <w:rFonts w:ascii="Times New Roman" w:hAnsi="Times New Roman" w:cs="Times New Roman"/>
        </w:rPr>
        <w:t>dnia</w:t>
      </w:r>
      <w:proofErr w:type="spellEnd"/>
    </w:p>
    <w:p w:rsidR="008808E6" w:rsidRPr="00AA7CCD" w:rsidRDefault="00F53EEF">
      <w:pPr>
        <w:spacing w:before="50"/>
        <w:ind w:left="207"/>
        <w:rPr>
          <w:rFonts w:ascii="Times New Roman" w:hAnsi="Times New Roman" w:cs="Times New Roman"/>
          <w:i/>
          <w:sz w:val="18"/>
        </w:rPr>
      </w:pPr>
      <w:r w:rsidRPr="00AA7CCD">
        <w:rPr>
          <w:rFonts w:ascii="Times New Roman" w:hAnsi="Times New Roman" w:cs="Times New Roman"/>
          <w:i/>
          <w:sz w:val="18"/>
        </w:rPr>
        <w:t>(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imię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i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nazwisko</w:t>
      </w:r>
      <w:proofErr w:type="spellEnd"/>
      <w:r w:rsidRPr="00AA7CCD">
        <w:rPr>
          <w:rFonts w:ascii="Times New Roman" w:hAnsi="Times New Roman" w:cs="Times New Roman"/>
          <w:i/>
          <w:sz w:val="18"/>
        </w:rPr>
        <w:t>/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nazwa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wnioskodawcy</w:t>
      </w:r>
      <w:proofErr w:type="spellEnd"/>
      <w:r w:rsidRPr="00AA7CCD">
        <w:rPr>
          <w:rFonts w:ascii="Times New Roman" w:hAnsi="Times New Roman" w:cs="Times New Roman"/>
          <w:i/>
          <w:sz w:val="18"/>
        </w:rPr>
        <w:t>)</w:t>
      </w:r>
    </w:p>
    <w:p w:rsidR="008808E6" w:rsidRPr="00AA7CCD" w:rsidRDefault="008808E6">
      <w:pPr>
        <w:pStyle w:val="Tekstpodstawowy"/>
        <w:spacing w:before="9"/>
        <w:rPr>
          <w:rFonts w:ascii="Times New Roman" w:hAnsi="Times New Roman" w:cs="Times New Roman"/>
          <w:i/>
          <w:sz w:val="23"/>
        </w:rPr>
      </w:pPr>
    </w:p>
    <w:p w:rsidR="008808E6" w:rsidRPr="00AA7CCD" w:rsidRDefault="00F53EEF">
      <w:pPr>
        <w:ind w:left="115"/>
        <w:rPr>
          <w:rFonts w:ascii="Times New Roman" w:hAnsi="Times New Roman" w:cs="Times New Roman"/>
          <w:sz w:val="20"/>
        </w:rPr>
      </w:pPr>
      <w:r w:rsidRPr="00AA7CCD">
        <w:rPr>
          <w:rFonts w:ascii="Times New Roman" w:hAnsi="Times New Roman" w:cs="Times New Roman"/>
          <w:sz w:val="20"/>
        </w:rPr>
        <w:t>…………………………………………..</w:t>
      </w:r>
    </w:p>
    <w:p w:rsidR="008808E6" w:rsidRPr="00AA7CCD" w:rsidRDefault="00F53EEF">
      <w:pPr>
        <w:spacing w:before="51"/>
        <w:ind w:left="1541"/>
        <w:rPr>
          <w:rFonts w:ascii="Times New Roman" w:hAnsi="Times New Roman" w:cs="Times New Roman"/>
          <w:i/>
          <w:sz w:val="18"/>
        </w:rPr>
      </w:pPr>
      <w:r w:rsidRPr="00AA7CCD">
        <w:rPr>
          <w:rFonts w:ascii="Times New Roman" w:hAnsi="Times New Roman" w:cs="Times New Roman"/>
          <w:i/>
          <w:sz w:val="18"/>
        </w:rPr>
        <w:t>(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adres</w:t>
      </w:r>
      <w:proofErr w:type="spellEnd"/>
      <w:r w:rsidRPr="00AA7CCD">
        <w:rPr>
          <w:rFonts w:ascii="Times New Roman" w:hAnsi="Times New Roman" w:cs="Times New Roman"/>
          <w:i/>
          <w:sz w:val="18"/>
        </w:rPr>
        <w:t>)</w:t>
      </w:r>
    </w:p>
    <w:p w:rsidR="008808E6" w:rsidRPr="00AA7CCD" w:rsidRDefault="008808E6">
      <w:pPr>
        <w:pStyle w:val="Tekstpodstawowy"/>
        <w:spacing w:before="6"/>
        <w:rPr>
          <w:rFonts w:ascii="Times New Roman" w:hAnsi="Times New Roman" w:cs="Times New Roman"/>
          <w:i/>
          <w:sz w:val="23"/>
        </w:rPr>
      </w:pPr>
    </w:p>
    <w:p w:rsidR="008808E6" w:rsidRPr="00AA7CCD" w:rsidRDefault="00F53EEF">
      <w:pPr>
        <w:ind w:left="115"/>
        <w:rPr>
          <w:rFonts w:ascii="Times New Roman" w:hAnsi="Times New Roman" w:cs="Times New Roman"/>
          <w:sz w:val="20"/>
        </w:rPr>
      </w:pPr>
      <w:r w:rsidRPr="00AA7CCD">
        <w:rPr>
          <w:rFonts w:ascii="Times New Roman" w:hAnsi="Times New Roman" w:cs="Times New Roman"/>
          <w:sz w:val="20"/>
        </w:rPr>
        <w:t>……………………………….……..…..</w:t>
      </w:r>
    </w:p>
    <w:p w:rsidR="008808E6" w:rsidRPr="00AA7CCD" w:rsidRDefault="008808E6">
      <w:pPr>
        <w:spacing w:before="77"/>
        <w:ind w:left="1229"/>
        <w:rPr>
          <w:rFonts w:ascii="Times New Roman" w:hAnsi="Times New Roman" w:cs="Times New Roman"/>
          <w:i/>
          <w:sz w:val="16"/>
        </w:rPr>
      </w:pPr>
    </w:p>
    <w:p w:rsidR="008808E6" w:rsidRPr="00AA7CCD" w:rsidRDefault="008808E6">
      <w:pPr>
        <w:pStyle w:val="Tekstpodstawowy"/>
        <w:rPr>
          <w:rFonts w:ascii="Times New Roman" w:hAnsi="Times New Roman" w:cs="Times New Roman"/>
          <w:i/>
          <w:sz w:val="16"/>
        </w:rPr>
      </w:pPr>
    </w:p>
    <w:p w:rsidR="008808E6" w:rsidRPr="00AA7CCD" w:rsidRDefault="008808E6">
      <w:pPr>
        <w:pStyle w:val="Tekstpodstawowy"/>
        <w:rPr>
          <w:rFonts w:ascii="Times New Roman" w:hAnsi="Times New Roman" w:cs="Times New Roman"/>
          <w:i/>
          <w:sz w:val="16"/>
        </w:rPr>
      </w:pPr>
    </w:p>
    <w:p w:rsidR="008808E6" w:rsidRPr="00AA7CCD" w:rsidRDefault="008808E6">
      <w:pPr>
        <w:pStyle w:val="Tekstpodstawowy"/>
        <w:spacing w:before="3"/>
        <w:rPr>
          <w:rFonts w:ascii="Times New Roman" w:hAnsi="Times New Roman" w:cs="Times New Roman"/>
          <w:i/>
          <w:sz w:val="13"/>
        </w:rPr>
      </w:pPr>
    </w:p>
    <w:p w:rsidR="008808E6" w:rsidRPr="00AA7CCD" w:rsidRDefault="00354DF2">
      <w:pPr>
        <w:ind w:left="6055"/>
        <w:rPr>
          <w:rFonts w:ascii="Times New Roman" w:hAnsi="Times New Roman" w:cs="Times New Roman"/>
          <w:b/>
          <w:sz w:val="36"/>
        </w:rPr>
      </w:pPr>
      <w:proofErr w:type="spellStart"/>
      <w:r w:rsidRPr="00AA7CCD">
        <w:rPr>
          <w:rFonts w:ascii="Times New Roman" w:hAnsi="Times New Roman" w:cs="Times New Roman"/>
          <w:b/>
          <w:sz w:val="36"/>
        </w:rPr>
        <w:t>Burmistrz</w:t>
      </w:r>
      <w:proofErr w:type="spellEnd"/>
      <w:r w:rsidRPr="00AA7CCD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36"/>
        </w:rPr>
        <w:t>Dukli</w:t>
      </w:r>
      <w:proofErr w:type="spellEnd"/>
    </w:p>
    <w:p w:rsidR="00354DF2" w:rsidRPr="00AA7CCD" w:rsidRDefault="00354DF2">
      <w:pPr>
        <w:ind w:left="6055"/>
        <w:rPr>
          <w:rFonts w:ascii="Times New Roman" w:hAnsi="Times New Roman" w:cs="Times New Roman"/>
          <w:b/>
          <w:sz w:val="36"/>
        </w:rPr>
      </w:pPr>
      <w:proofErr w:type="spellStart"/>
      <w:r w:rsidRPr="00AA7CCD">
        <w:rPr>
          <w:rFonts w:ascii="Times New Roman" w:hAnsi="Times New Roman" w:cs="Times New Roman"/>
          <w:b/>
          <w:sz w:val="36"/>
        </w:rPr>
        <w:t>Trakt</w:t>
      </w:r>
      <w:proofErr w:type="spellEnd"/>
      <w:r w:rsidRPr="00AA7CCD">
        <w:rPr>
          <w:rFonts w:ascii="Times New Roman" w:hAnsi="Times New Roman" w:cs="Times New Roman"/>
          <w:b/>
          <w:sz w:val="36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36"/>
        </w:rPr>
        <w:t>Węgierski</w:t>
      </w:r>
      <w:proofErr w:type="spellEnd"/>
      <w:r w:rsidRPr="00AA7CCD">
        <w:rPr>
          <w:rFonts w:ascii="Times New Roman" w:hAnsi="Times New Roman" w:cs="Times New Roman"/>
          <w:b/>
          <w:sz w:val="36"/>
        </w:rPr>
        <w:t xml:space="preserve"> 11</w:t>
      </w:r>
    </w:p>
    <w:p w:rsidR="00354DF2" w:rsidRPr="00AA7CCD" w:rsidRDefault="00354DF2">
      <w:pPr>
        <w:ind w:left="6055"/>
        <w:rPr>
          <w:rFonts w:ascii="Times New Roman" w:hAnsi="Times New Roman" w:cs="Times New Roman"/>
          <w:b/>
          <w:sz w:val="36"/>
        </w:rPr>
      </w:pPr>
      <w:r w:rsidRPr="00AA7CCD">
        <w:rPr>
          <w:rFonts w:ascii="Times New Roman" w:hAnsi="Times New Roman" w:cs="Times New Roman"/>
          <w:b/>
          <w:sz w:val="36"/>
        </w:rPr>
        <w:t xml:space="preserve">38-450 </w:t>
      </w:r>
      <w:proofErr w:type="spellStart"/>
      <w:r w:rsidRPr="00AA7CCD">
        <w:rPr>
          <w:rFonts w:ascii="Times New Roman" w:hAnsi="Times New Roman" w:cs="Times New Roman"/>
          <w:b/>
          <w:sz w:val="36"/>
        </w:rPr>
        <w:t>Dukla</w:t>
      </w:r>
      <w:proofErr w:type="spellEnd"/>
    </w:p>
    <w:p w:rsidR="008808E6" w:rsidRPr="00AA7CCD" w:rsidRDefault="008808E6">
      <w:pPr>
        <w:pStyle w:val="Tekstpodstawowy"/>
        <w:rPr>
          <w:rFonts w:ascii="Times New Roman" w:hAnsi="Times New Roman" w:cs="Times New Roman"/>
          <w:b/>
          <w:sz w:val="24"/>
        </w:rPr>
      </w:pPr>
    </w:p>
    <w:p w:rsidR="008808E6" w:rsidRPr="00AA7CCD" w:rsidRDefault="008808E6">
      <w:pPr>
        <w:pStyle w:val="Tekstpodstawowy"/>
        <w:rPr>
          <w:rFonts w:ascii="Times New Roman" w:hAnsi="Times New Roman" w:cs="Times New Roman"/>
          <w:b/>
          <w:sz w:val="24"/>
        </w:rPr>
      </w:pPr>
    </w:p>
    <w:p w:rsidR="008808E6" w:rsidRPr="00AA7CCD" w:rsidRDefault="008808E6">
      <w:pPr>
        <w:pStyle w:val="Tekstpodstawowy"/>
        <w:rPr>
          <w:rFonts w:ascii="Times New Roman" w:hAnsi="Times New Roman" w:cs="Times New Roman"/>
          <w:b/>
          <w:sz w:val="24"/>
        </w:rPr>
      </w:pPr>
    </w:p>
    <w:p w:rsidR="008808E6" w:rsidRPr="00AA7CCD" w:rsidRDefault="008808E6">
      <w:pPr>
        <w:pStyle w:val="Tekstpodstawowy"/>
        <w:spacing w:before="9"/>
        <w:rPr>
          <w:rFonts w:ascii="Times New Roman" w:hAnsi="Times New Roman" w:cs="Times New Roman"/>
          <w:b/>
          <w:sz w:val="21"/>
        </w:rPr>
      </w:pPr>
    </w:p>
    <w:p w:rsidR="008808E6" w:rsidRPr="00AA7CCD" w:rsidRDefault="00F53EEF">
      <w:pPr>
        <w:ind w:left="259" w:right="311"/>
        <w:jc w:val="center"/>
        <w:rPr>
          <w:rFonts w:ascii="Times New Roman" w:hAnsi="Times New Roman" w:cs="Times New Roman"/>
          <w:b/>
          <w:sz w:val="28"/>
        </w:rPr>
      </w:pPr>
      <w:r w:rsidRPr="00AA7CCD">
        <w:rPr>
          <w:rFonts w:ascii="Times New Roman" w:hAnsi="Times New Roman" w:cs="Times New Roman"/>
          <w:b/>
          <w:sz w:val="28"/>
        </w:rPr>
        <w:t>WNIOSEK</w:t>
      </w:r>
    </w:p>
    <w:p w:rsidR="008808E6" w:rsidRPr="00AA7CCD" w:rsidRDefault="008808E6">
      <w:pPr>
        <w:pStyle w:val="Tekstpodstawowy"/>
        <w:rPr>
          <w:rFonts w:ascii="Times New Roman" w:hAnsi="Times New Roman" w:cs="Times New Roman"/>
          <w:b/>
          <w:sz w:val="28"/>
        </w:rPr>
      </w:pPr>
    </w:p>
    <w:p w:rsidR="008808E6" w:rsidRPr="00AA7CCD" w:rsidRDefault="00F53EEF">
      <w:pPr>
        <w:pStyle w:val="Nagwek1"/>
        <w:spacing w:before="232"/>
        <w:ind w:left="257"/>
        <w:jc w:val="center"/>
        <w:rPr>
          <w:rFonts w:ascii="Times New Roman" w:hAnsi="Times New Roman" w:cs="Times New Roman"/>
          <w:szCs w:val="22"/>
        </w:rPr>
      </w:pPr>
      <w:r w:rsidRPr="00AA7CCD">
        <w:rPr>
          <w:rFonts w:ascii="Times New Roman" w:hAnsi="Times New Roman" w:cs="Times New Roman"/>
          <w:szCs w:val="22"/>
        </w:rPr>
        <w:t xml:space="preserve">o </w:t>
      </w:r>
      <w:proofErr w:type="spellStart"/>
      <w:r w:rsidRPr="00AA7CCD">
        <w:rPr>
          <w:rFonts w:ascii="Times New Roman" w:hAnsi="Times New Roman" w:cs="Times New Roman"/>
          <w:szCs w:val="22"/>
        </w:rPr>
        <w:t>wpis</w:t>
      </w:r>
      <w:proofErr w:type="spellEnd"/>
      <w:r w:rsidRPr="00AA7CCD">
        <w:rPr>
          <w:rFonts w:ascii="Times New Roman" w:hAnsi="Times New Roman" w:cs="Times New Roman"/>
          <w:szCs w:val="22"/>
        </w:rPr>
        <w:t xml:space="preserve"> do </w:t>
      </w:r>
      <w:proofErr w:type="spellStart"/>
      <w:r w:rsidRPr="00AA7CCD">
        <w:rPr>
          <w:rFonts w:ascii="Times New Roman" w:hAnsi="Times New Roman" w:cs="Times New Roman"/>
          <w:szCs w:val="22"/>
        </w:rPr>
        <w:t>rejestru</w:t>
      </w:r>
      <w:proofErr w:type="spellEnd"/>
      <w:r w:rsidRPr="00AA7CCD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AA7CCD">
        <w:rPr>
          <w:rFonts w:ascii="Times New Roman" w:hAnsi="Times New Roman" w:cs="Times New Roman"/>
          <w:szCs w:val="22"/>
        </w:rPr>
        <w:t>działalności</w:t>
      </w:r>
      <w:proofErr w:type="spellEnd"/>
      <w:r w:rsidRPr="00AA7CCD">
        <w:rPr>
          <w:rFonts w:ascii="Times New Roman" w:hAnsi="Times New Roman" w:cs="Times New Roman"/>
          <w:szCs w:val="22"/>
        </w:rPr>
        <w:t xml:space="preserve"> </w:t>
      </w:r>
      <w:proofErr w:type="spellStart"/>
      <w:r w:rsidRPr="00AA7CCD">
        <w:rPr>
          <w:rFonts w:ascii="Times New Roman" w:hAnsi="Times New Roman" w:cs="Times New Roman"/>
          <w:szCs w:val="22"/>
        </w:rPr>
        <w:t>regulowanej</w:t>
      </w:r>
      <w:proofErr w:type="spellEnd"/>
    </w:p>
    <w:p w:rsidR="008808E6" w:rsidRPr="00AA7CCD" w:rsidRDefault="00F53EEF">
      <w:pPr>
        <w:ind w:left="259" w:right="311"/>
        <w:jc w:val="center"/>
        <w:rPr>
          <w:rFonts w:ascii="Times New Roman" w:hAnsi="Times New Roman" w:cs="Times New Roman"/>
          <w:b/>
          <w:sz w:val="24"/>
        </w:rPr>
      </w:pPr>
      <w:r w:rsidRPr="00AA7CCD">
        <w:rPr>
          <w:rFonts w:ascii="Times New Roman" w:hAnsi="Times New Roman" w:cs="Times New Roman"/>
          <w:b/>
          <w:sz w:val="24"/>
        </w:rPr>
        <w:t xml:space="preserve">w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zakresie</w:t>
      </w:r>
      <w:proofErr w:type="spellEnd"/>
      <w:r w:rsidRPr="00AA7C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odbierania</w:t>
      </w:r>
      <w:proofErr w:type="spellEnd"/>
      <w:r w:rsidRPr="00AA7C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odpadów</w:t>
      </w:r>
      <w:proofErr w:type="spellEnd"/>
      <w:r w:rsidRPr="00AA7C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komunalnych</w:t>
      </w:r>
      <w:proofErr w:type="spellEnd"/>
      <w:r w:rsidRPr="00AA7C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od</w:t>
      </w:r>
      <w:proofErr w:type="spellEnd"/>
      <w:r w:rsidRPr="00AA7C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właścicieli</w:t>
      </w:r>
      <w:proofErr w:type="spellEnd"/>
      <w:r w:rsidRPr="00AA7CCD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b/>
          <w:sz w:val="24"/>
        </w:rPr>
        <w:t>nieruchomości</w:t>
      </w:r>
      <w:proofErr w:type="spellEnd"/>
    </w:p>
    <w:p w:rsidR="008808E6" w:rsidRPr="00AA7CCD" w:rsidRDefault="008808E6">
      <w:pPr>
        <w:pStyle w:val="Tekstpodstawowy"/>
        <w:rPr>
          <w:rFonts w:ascii="Times New Roman" w:hAnsi="Times New Roman" w:cs="Times New Roman"/>
          <w:b/>
        </w:rPr>
      </w:pPr>
    </w:p>
    <w:p w:rsidR="008808E6" w:rsidRPr="00AA7CCD" w:rsidRDefault="008808E6">
      <w:pPr>
        <w:pStyle w:val="Tekstpodstawowy"/>
        <w:spacing w:before="9"/>
        <w:rPr>
          <w:rFonts w:ascii="Times New Roman" w:hAnsi="Times New Roman" w:cs="Times New Roman"/>
          <w:b/>
        </w:rPr>
      </w:pPr>
    </w:p>
    <w:p w:rsidR="008808E6" w:rsidRPr="00FD3995" w:rsidRDefault="00F53EEF">
      <w:pPr>
        <w:pStyle w:val="Tekstpodstawowy"/>
        <w:spacing w:line="302" w:lineRule="auto"/>
        <w:ind w:left="115" w:right="169"/>
        <w:jc w:val="both"/>
        <w:rPr>
          <w:rFonts w:ascii="Times New Roman" w:hAnsi="Times New Roman" w:cs="Times New Roman"/>
        </w:rPr>
      </w:pPr>
      <w:r w:rsidRPr="00FD3995">
        <w:rPr>
          <w:rFonts w:ascii="Times New Roman" w:hAnsi="Times New Roman" w:cs="Times New Roman"/>
        </w:rPr>
        <w:t xml:space="preserve">Na  </w:t>
      </w:r>
      <w:proofErr w:type="spellStart"/>
      <w:r w:rsidRPr="00FD3995">
        <w:rPr>
          <w:rFonts w:ascii="Times New Roman" w:hAnsi="Times New Roman" w:cs="Times New Roman"/>
        </w:rPr>
        <w:t>podstawie</w:t>
      </w:r>
      <w:proofErr w:type="spellEnd"/>
      <w:r w:rsidRPr="00FD3995">
        <w:rPr>
          <w:rFonts w:ascii="Times New Roman" w:hAnsi="Times New Roman" w:cs="Times New Roman"/>
        </w:rPr>
        <w:t xml:space="preserve">  art.  9c </w:t>
      </w:r>
      <w:proofErr w:type="spellStart"/>
      <w:r w:rsidRPr="00FD3995">
        <w:rPr>
          <w:rFonts w:ascii="Times New Roman" w:hAnsi="Times New Roman" w:cs="Times New Roman"/>
        </w:rPr>
        <w:t>ust</w:t>
      </w:r>
      <w:proofErr w:type="spellEnd"/>
      <w:r w:rsidRPr="00FD3995">
        <w:rPr>
          <w:rFonts w:ascii="Times New Roman" w:hAnsi="Times New Roman" w:cs="Times New Roman"/>
        </w:rPr>
        <w:t xml:space="preserve">.  1 </w:t>
      </w:r>
      <w:proofErr w:type="spellStart"/>
      <w:r w:rsidRPr="00FD3995">
        <w:rPr>
          <w:rFonts w:ascii="Times New Roman" w:hAnsi="Times New Roman" w:cs="Times New Roman"/>
        </w:rPr>
        <w:t>ustawy</w:t>
      </w:r>
      <w:proofErr w:type="spellEnd"/>
      <w:r w:rsidRPr="00FD3995">
        <w:rPr>
          <w:rFonts w:ascii="Times New Roman" w:hAnsi="Times New Roman" w:cs="Times New Roman"/>
        </w:rPr>
        <w:t xml:space="preserve">  z </w:t>
      </w:r>
      <w:proofErr w:type="spellStart"/>
      <w:r w:rsidRPr="00FD3995">
        <w:rPr>
          <w:rFonts w:ascii="Times New Roman" w:hAnsi="Times New Roman" w:cs="Times New Roman"/>
        </w:rPr>
        <w:t>dnia</w:t>
      </w:r>
      <w:proofErr w:type="spellEnd"/>
      <w:r w:rsidRPr="00FD3995">
        <w:rPr>
          <w:rFonts w:ascii="Times New Roman" w:hAnsi="Times New Roman" w:cs="Times New Roman"/>
        </w:rPr>
        <w:t xml:space="preserve">  13 </w:t>
      </w:r>
      <w:proofErr w:type="spellStart"/>
      <w:r w:rsidRPr="00FD3995">
        <w:rPr>
          <w:rFonts w:ascii="Times New Roman" w:hAnsi="Times New Roman" w:cs="Times New Roman"/>
        </w:rPr>
        <w:t>września</w:t>
      </w:r>
      <w:proofErr w:type="spellEnd"/>
      <w:r w:rsidRPr="00FD3995">
        <w:rPr>
          <w:rFonts w:ascii="Times New Roman" w:hAnsi="Times New Roman" w:cs="Times New Roman"/>
        </w:rPr>
        <w:t xml:space="preserve">  1996  r.  o  </w:t>
      </w:r>
      <w:proofErr w:type="spellStart"/>
      <w:r w:rsidRPr="00FD3995">
        <w:rPr>
          <w:rFonts w:ascii="Times New Roman" w:hAnsi="Times New Roman" w:cs="Times New Roman"/>
        </w:rPr>
        <w:t>utrzymaniu</w:t>
      </w:r>
      <w:proofErr w:type="spellEnd"/>
      <w:r w:rsidRPr="00FD3995">
        <w:rPr>
          <w:rFonts w:ascii="Times New Roman" w:hAnsi="Times New Roman" w:cs="Times New Roman"/>
        </w:rPr>
        <w:t xml:space="preserve">  </w:t>
      </w:r>
      <w:proofErr w:type="spellStart"/>
      <w:r w:rsidRPr="00FD3995">
        <w:rPr>
          <w:rFonts w:ascii="Times New Roman" w:hAnsi="Times New Roman" w:cs="Times New Roman"/>
        </w:rPr>
        <w:t>czystości</w:t>
      </w:r>
      <w:proofErr w:type="spellEnd"/>
      <w:r w:rsidRPr="00FD3995">
        <w:rPr>
          <w:rFonts w:ascii="Times New Roman" w:hAnsi="Times New Roman" w:cs="Times New Roman"/>
        </w:rPr>
        <w:t xml:space="preserve">  </w:t>
      </w:r>
      <w:proofErr w:type="spellStart"/>
      <w:r w:rsidRPr="00FD3995">
        <w:rPr>
          <w:rFonts w:ascii="Times New Roman" w:hAnsi="Times New Roman" w:cs="Times New Roman"/>
        </w:rPr>
        <w:t>i</w:t>
      </w:r>
      <w:proofErr w:type="spellEnd"/>
      <w:r w:rsidRPr="00FD3995">
        <w:rPr>
          <w:rFonts w:ascii="Times New Roman" w:hAnsi="Times New Roman" w:cs="Times New Roman"/>
        </w:rPr>
        <w:t xml:space="preserve"> </w:t>
      </w:r>
      <w:proofErr w:type="spellStart"/>
      <w:r w:rsidRPr="00FD3995">
        <w:rPr>
          <w:rFonts w:ascii="Times New Roman" w:hAnsi="Times New Roman" w:cs="Times New Roman"/>
        </w:rPr>
        <w:t>porządku</w:t>
      </w:r>
      <w:proofErr w:type="spellEnd"/>
      <w:r w:rsidRPr="00FD3995">
        <w:rPr>
          <w:rFonts w:ascii="Times New Roman" w:hAnsi="Times New Roman" w:cs="Times New Roman"/>
        </w:rPr>
        <w:t xml:space="preserve"> w </w:t>
      </w:r>
      <w:proofErr w:type="spellStart"/>
      <w:r w:rsidRPr="00FD3995">
        <w:rPr>
          <w:rFonts w:ascii="Times New Roman" w:hAnsi="Times New Roman" w:cs="Times New Roman"/>
        </w:rPr>
        <w:t>gminach</w:t>
      </w:r>
      <w:proofErr w:type="spellEnd"/>
      <w:r w:rsidRPr="00FD3995">
        <w:rPr>
          <w:rFonts w:ascii="Times New Roman" w:hAnsi="Times New Roman" w:cs="Times New Roman"/>
        </w:rPr>
        <w:t xml:space="preserve"> </w:t>
      </w:r>
      <w:r w:rsidR="00AA7CCD" w:rsidRPr="00FD3995">
        <w:rPr>
          <w:rFonts w:ascii="Times New Roman" w:hAnsi="Times New Roman" w:cs="Times New Roman"/>
          <w:color w:val="000000" w:themeColor="text1"/>
        </w:rPr>
        <w:t>(</w:t>
      </w:r>
      <w:r w:rsidR="002A7DB3">
        <w:rPr>
          <w:rFonts w:ascii="Times New Roman" w:hAnsi="Times New Roman" w:cs="Times New Roman"/>
          <w:color w:val="000000" w:themeColor="text1"/>
          <w:shd w:val="clear" w:color="auto" w:fill="FFFFFF"/>
        </w:rPr>
        <w:t>Dz. U. z 2021</w:t>
      </w:r>
      <w:r w:rsidR="00AA7CCD" w:rsidRPr="00FD39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r. </w:t>
      </w:r>
      <w:proofErr w:type="spellStart"/>
      <w:r w:rsidR="002A7DB3">
        <w:rPr>
          <w:rFonts w:ascii="Times New Roman" w:hAnsi="Times New Roman" w:cs="Times New Roman"/>
          <w:color w:val="000000" w:themeColor="text1"/>
          <w:shd w:val="clear" w:color="auto" w:fill="FFFFFF"/>
        </w:rPr>
        <w:t>poz</w:t>
      </w:r>
      <w:proofErr w:type="spellEnd"/>
      <w:r w:rsidR="002A7DB3">
        <w:rPr>
          <w:rFonts w:ascii="Times New Roman" w:hAnsi="Times New Roman" w:cs="Times New Roman"/>
          <w:color w:val="000000" w:themeColor="text1"/>
          <w:shd w:val="clear" w:color="auto" w:fill="FFFFFF"/>
        </w:rPr>
        <w:t>. 888</w:t>
      </w:r>
      <w:bookmarkStart w:id="0" w:name="_GoBack"/>
      <w:bookmarkEnd w:id="0"/>
      <w:r w:rsidR="00AA7CCD" w:rsidRPr="00FD39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z </w:t>
      </w:r>
      <w:proofErr w:type="spellStart"/>
      <w:r w:rsidR="00AA7CCD" w:rsidRPr="00FD3995">
        <w:rPr>
          <w:rFonts w:ascii="Times New Roman" w:hAnsi="Times New Roman" w:cs="Times New Roman"/>
          <w:color w:val="000000" w:themeColor="text1"/>
          <w:shd w:val="clear" w:color="auto" w:fill="FFFFFF"/>
        </w:rPr>
        <w:t>późn</w:t>
      </w:r>
      <w:proofErr w:type="spellEnd"/>
      <w:r w:rsidR="00AA7CCD" w:rsidRPr="00FD399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proofErr w:type="spellStart"/>
      <w:r w:rsidR="00AA7CCD" w:rsidRPr="00FD3995">
        <w:rPr>
          <w:rFonts w:ascii="Times New Roman" w:hAnsi="Times New Roman" w:cs="Times New Roman"/>
          <w:color w:val="000000" w:themeColor="text1"/>
          <w:shd w:val="clear" w:color="auto" w:fill="FFFFFF"/>
        </w:rPr>
        <w:t>zm</w:t>
      </w:r>
      <w:proofErr w:type="spellEnd"/>
      <w:r w:rsidR="00AA7CCD" w:rsidRPr="00FD3995">
        <w:rPr>
          <w:rFonts w:ascii="Times New Roman" w:hAnsi="Times New Roman" w:cs="Times New Roman"/>
          <w:color w:val="000000" w:themeColor="text1"/>
          <w:shd w:val="clear" w:color="auto" w:fill="FFFFFF"/>
        </w:rPr>
        <w:t>.)</w:t>
      </w:r>
      <w:r w:rsidR="00AA7CCD" w:rsidRPr="00FD3995">
        <w:rPr>
          <w:rFonts w:ascii="Times New Roman" w:hAnsi="Times New Roman" w:cs="Times New Roman"/>
          <w:color w:val="333333"/>
          <w:shd w:val="clear" w:color="auto" w:fill="FFFFFF"/>
        </w:rPr>
        <w:t>.</w:t>
      </w:r>
      <w:proofErr w:type="spellStart"/>
      <w:r w:rsidRPr="00FD3995">
        <w:rPr>
          <w:rFonts w:ascii="Times New Roman" w:hAnsi="Times New Roman" w:cs="Times New Roman"/>
        </w:rPr>
        <w:t>wnoszę</w:t>
      </w:r>
      <w:proofErr w:type="spellEnd"/>
      <w:r w:rsidRPr="00FD3995">
        <w:rPr>
          <w:rFonts w:ascii="Times New Roman" w:hAnsi="Times New Roman" w:cs="Times New Roman"/>
        </w:rPr>
        <w:t xml:space="preserve"> o </w:t>
      </w:r>
      <w:proofErr w:type="spellStart"/>
      <w:r w:rsidRPr="00FD3995">
        <w:rPr>
          <w:rFonts w:ascii="Times New Roman" w:hAnsi="Times New Roman" w:cs="Times New Roman"/>
        </w:rPr>
        <w:t>dokonanie</w:t>
      </w:r>
      <w:proofErr w:type="spellEnd"/>
      <w:r w:rsidRPr="00FD3995">
        <w:rPr>
          <w:rFonts w:ascii="Times New Roman" w:hAnsi="Times New Roman" w:cs="Times New Roman"/>
        </w:rPr>
        <w:t xml:space="preserve"> </w:t>
      </w:r>
      <w:proofErr w:type="spellStart"/>
      <w:r w:rsidRPr="00FD3995">
        <w:rPr>
          <w:rFonts w:ascii="Times New Roman" w:hAnsi="Times New Roman" w:cs="Times New Roman"/>
        </w:rPr>
        <w:t>wpisu</w:t>
      </w:r>
      <w:proofErr w:type="spellEnd"/>
      <w:r w:rsidRPr="00FD3995">
        <w:rPr>
          <w:rFonts w:ascii="Times New Roman" w:hAnsi="Times New Roman" w:cs="Times New Roman"/>
        </w:rPr>
        <w:t xml:space="preserve"> do  </w:t>
      </w:r>
      <w:proofErr w:type="spellStart"/>
      <w:r w:rsidRPr="00FD3995">
        <w:rPr>
          <w:rFonts w:ascii="Times New Roman" w:hAnsi="Times New Roman" w:cs="Times New Roman"/>
        </w:rPr>
        <w:t>rejestru</w:t>
      </w:r>
      <w:proofErr w:type="spellEnd"/>
      <w:r w:rsidRPr="00FD3995">
        <w:rPr>
          <w:rFonts w:ascii="Times New Roman" w:hAnsi="Times New Roman" w:cs="Times New Roman"/>
        </w:rPr>
        <w:t xml:space="preserve">  </w:t>
      </w:r>
      <w:proofErr w:type="spellStart"/>
      <w:r w:rsidRPr="00FD3995">
        <w:rPr>
          <w:rFonts w:ascii="Times New Roman" w:hAnsi="Times New Roman" w:cs="Times New Roman"/>
        </w:rPr>
        <w:t>działalności</w:t>
      </w:r>
      <w:proofErr w:type="spellEnd"/>
      <w:r w:rsidRPr="00FD3995">
        <w:rPr>
          <w:rFonts w:ascii="Times New Roman" w:hAnsi="Times New Roman" w:cs="Times New Roman"/>
        </w:rPr>
        <w:t xml:space="preserve">  </w:t>
      </w:r>
      <w:proofErr w:type="spellStart"/>
      <w:r w:rsidRPr="00FD3995">
        <w:rPr>
          <w:rFonts w:ascii="Times New Roman" w:hAnsi="Times New Roman" w:cs="Times New Roman"/>
        </w:rPr>
        <w:t>regulowanej</w:t>
      </w:r>
      <w:proofErr w:type="spellEnd"/>
      <w:r w:rsidRPr="00FD3995">
        <w:rPr>
          <w:rFonts w:ascii="Times New Roman" w:hAnsi="Times New Roman" w:cs="Times New Roman"/>
        </w:rPr>
        <w:t xml:space="preserve">  w   </w:t>
      </w:r>
      <w:proofErr w:type="spellStart"/>
      <w:r w:rsidRPr="00FD3995">
        <w:rPr>
          <w:rFonts w:ascii="Times New Roman" w:hAnsi="Times New Roman" w:cs="Times New Roman"/>
        </w:rPr>
        <w:t>zakresie</w:t>
      </w:r>
      <w:proofErr w:type="spellEnd"/>
      <w:r w:rsidRPr="00FD3995">
        <w:rPr>
          <w:rFonts w:ascii="Times New Roman" w:hAnsi="Times New Roman" w:cs="Times New Roman"/>
        </w:rPr>
        <w:t xml:space="preserve">   </w:t>
      </w:r>
      <w:proofErr w:type="spellStart"/>
      <w:r w:rsidRPr="00FD3995">
        <w:rPr>
          <w:rFonts w:ascii="Times New Roman" w:hAnsi="Times New Roman" w:cs="Times New Roman"/>
        </w:rPr>
        <w:t>odbierania</w:t>
      </w:r>
      <w:proofErr w:type="spellEnd"/>
      <w:r w:rsidRPr="00FD3995">
        <w:rPr>
          <w:rFonts w:ascii="Times New Roman" w:hAnsi="Times New Roman" w:cs="Times New Roman"/>
        </w:rPr>
        <w:t xml:space="preserve">   </w:t>
      </w:r>
      <w:proofErr w:type="spellStart"/>
      <w:r w:rsidRPr="00FD3995">
        <w:rPr>
          <w:rFonts w:ascii="Times New Roman" w:hAnsi="Times New Roman" w:cs="Times New Roman"/>
        </w:rPr>
        <w:t>odpadów</w:t>
      </w:r>
      <w:proofErr w:type="spellEnd"/>
      <w:r w:rsidRPr="00FD3995">
        <w:rPr>
          <w:rFonts w:ascii="Times New Roman" w:hAnsi="Times New Roman" w:cs="Times New Roman"/>
        </w:rPr>
        <w:t xml:space="preserve">   </w:t>
      </w:r>
      <w:proofErr w:type="spellStart"/>
      <w:r w:rsidRPr="00FD3995">
        <w:rPr>
          <w:rFonts w:ascii="Times New Roman" w:hAnsi="Times New Roman" w:cs="Times New Roman"/>
        </w:rPr>
        <w:t>komunalnych</w:t>
      </w:r>
      <w:proofErr w:type="spellEnd"/>
      <w:r w:rsidRPr="00FD3995">
        <w:rPr>
          <w:rFonts w:ascii="Times New Roman" w:hAnsi="Times New Roman" w:cs="Times New Roman"/>
        </w:rPr>
        <w:t xml:space="preserve">  </w:t>
      </w:r>
      <w:proofErr w:type="spellStart"/>
      <w:r w:rsidRPr="00FD3995">
        <w:rPr>
          <w:rFonts w:ascii="Times New Roman" w:hAnsi="Times New Roman" w:cs="Times New Roman"/>
        </w:rPr>
        <w:t>od</w:t>
      </w:r>
      <w:proofErr w:type="spellEnd"/>
      <w:r w:rsidRPr="00FD3995">
        <w:rPr>
          <w:rFonts w:ascii="Times New Roman" w:hAnsi="Times New Roman" w:cs="Times New Roman"/>
        </w:rPr>
        <w:t xml:space="preserve"> </w:t>
      </w:r>
      <w:proofErr w:type="spellStart"/>
      <w:r w:rsidRPr="00FD3995">
        <w:rPr>
          <w:rFonts w:ascii="Times New Roman" w:hAnsi="Times New Roman" w:cs="Times New Roman"/>
        </w:rPr>
        <w:t>właścicieli</w:t>
      </w:r>
      <w:proofErr w:type="spellEnd"/>
      <w:r w:rsidRPr="00FD3995">
        <w:rPr>
          <w:rFonts w:ascii="Times New Roman" w:hAnsi="Times New Roman" w:cs="Times New Roman"/>
        </w:rPr>
        <w:t xml:space="preserve"> </w:t>
      </w:r>
      <w:proofErr w:type="spellStart"/>
      <w:r w:rsidRPr="00FD3995">
        <w:rPr>
          <w:rFonts w:ascii="Times New Roman" w:hAnsi="Times New Roman" w:cs="Times New Roman"/>
        </w:rPr>
        <w:t>nieru</w:t>
      </w:r>
      <w:r w:rsidR="00354DF2" w:rsidRPr="00FD3995">
        <w:rPr>
          <w:rFonts w:ascii="Times New Roman" w:hAnsi="Times New Roman" w:cs="Times New Roman"/>
        </w:rPr>
        <w:t>chomości</w:t>
      </w:r>
      <w:proofErr w:type="spellEnd"/>
      <w:r w:rsidR="00354DF2" w:rsidRPr="00FD3995">
        <w:rPr>
          <w:rFonts w:ascii="Times New Roman" w:hAnsi="Times New Roman" w:cs="Times New Roman"/>
        </w:rPr>
        <w:t xml:space="preserve"> z </w:t>
      </w:r>
      <w:proofErr w:type="spellStart"/>
      <w:r w:rsidR="00354DF2" w:rsidRPr="00FD3995">
        <w:rPr>
          <w:rFonts w:ascii="Times New Roman" w:hAnsi="Times New Roman" w:cs="Times New Roman"/>
        </w:rPr>
        <w:t>terenu</w:t>
      </w:r>
      <w:proofErr w:type="spellEnd"/>
      <w:r w:rsidR="00354DF2" w:rsidRPr="00FD3995">
        <w:rPr>
          <w:rFonts w:ascii="Times New Roman" w:hAnsi="Times New Roman" w:cs="Times New Roman"/>
        </w:rPr>
        <w:t xml:space="preserve"> </w:t>
      </w:r>
      <w:proofErr w:type="spellStart"/>
      <w:r w:rsidR="00354DF2" w:rsidRPr="00FD3995">
        <w:rPr>
          <w:rFonts w:ascii="Times New Roman" w:hAnsi="Times New Roman" w:cs="Times New Roman"/>
        </w:rPr>
        <w:t>Gminy</w:t>
      </w:r>
      <w:proofErr w:type="spellEnd"/>
      <w:r w:rsidR="00354DF2" w:rsidRPr="00FD3995">
        <w:rPr>
          <w:rFonts w:ascii="Times New Roman" w:hAnsi="Times New Roman" w:cs="Times New Roman"/>
        </w:rPr>
        <w:t xml:space="preserve"> </w:t>
      </w:r>
      <w:proofErr w:type="spellStart"/>
      <w:r w:rsidR="00354DF2" w:rsidRPr="00FD3995">
        <w:rPr>
          <w:rFonts w:ascii="Times New Roman" w:hAnsi="Times New Roman" w:cs="Times New Roman"/>
        </w:rPr>
        <w:t>Dukla</w:t>
      </w:r>
      <w:proofErr w:type="spellEnd"/>
      <w:r w:rsidRPr="00FD3995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FD3995">
        <w:rPr>
          <w:rFonts w:ascii="Times New Roman" w:hAnsi="Times New Roman" w:cs="Times New Roman"/>
        </w:rPr>
        <w:t>dla</w:t>
      </w:r>
      <w:proofErr w:type="spellEnd"/>
      <w:r w:rsidRPr="00FD3995">
        <w:rPr>
          <w:rFonts w:ascii="Times New Roman" w:hAnsi="Times New Roman" w:cs="Times New Roman"/>
        </w:rPr>
        <w:t>:</w:t>
      </w:r>
    </w:p>
    <w:p w:rsidR="008808E6" w:rsidRDefault="008808E6">
      <w:pPr>
        <w:pStyle w:val="Tekstpodstawowy"/>
        <w:rPr>
          <w:sz w:val="24"/>
        </w:rPr>
      </w:pPr>
    </w:p>
    <w:p w:rsidR="008808E6" w:rsidRDefault="008808E6">
      <w:pPr>
        <w:pStyle w:val="Tekstpodstawowy"/>
        <w:rPr>
          <w:sz w:val="24"/>
        </w:rPr>
      </w:pPr>
    </w:p>
    <w:p w:rsidR="008808E6" w:rsidRDefault="00F53EEF">
      <w:pPr>
        <w:spacing w:before="146"/>
        <w:ind w:left="115"/>
        <w:rPr>
          <w:sz w:val="20"/>
        </w:rPr>
      </w:pPr>
      <w:r>
        <w:rPr>
          <w:sz w:val="20"/>
        </w:rPr>
        <w:t>……….……………………………….……….……………………………….……….…………………………</w:t>
      </w:r>
    </w:p>
    <w:p w:rsidR="008808E6" w:rsidRDefault="008808E6">
      <w:pPr>
        <w:pStyle w:val="Tekstpodstawowy"/>
        <w:rPr>
          <w:sz w:val="20"/>
        </w:rPr>
      </w:pPr>
    </w:p>
    <w:p w:rsidR="008808E6" w:rsidRDefault="008808E6">
      <w:pPr>
        <w:pStyle w:val="Tekstpodstawowy"/>
        <w:rPr>
          <w:sz w:val="20"/>
        </w:rPr>
      </w:pPr>
    </w:p>
    <w:p w:rsidR="008808E6" w:rsidRDefault="008808E6">
      <w:pPr>
        <w:pStyle w:val="Tekstpodstawowy"/>
        <w:spacing w:before="2"/>
        <w:rPr>
          <w:sz w:val="26"/>
        </w:rPr>
      </w:pPr>
    </w:p>
    <w:p w:rsidR="008808E6" w:rsidRDefault="00F53EEF">
      <w:pPr>
        <w:spacing w:line="229" w:lineRule="exact"/>
        <w:ind w:left="115"/>
        <w:rPr>
          <w:sz w:val="20"/>
        </w:rPr>
      </w:pPr>
      <w:r>
        <w:rPr>
          <w:sz w:val="20"/>
        </w:rPr>
        <w:t>……….……………………………….……….……………………………….……….…………………………</w:t>
      </w:r>
    </w:p>
    <w:p w:rsidR="008808E6" w:rsidRPr="00AA7CCD" w:rsidRDefault="00F53EEF">
      <w:pPr>
        <w:spacing w:line="206" w:lineRule="exact"/>
        <w:ind w:left="257" w:right="311"/>
        <w:jc w:val="center"/>
        <w:rPr>
          <w:rFonts w:ascii="Times New Roman" w:hAnsi="Times New Roman" w:cs="Times New Roman"/>
          <w:i/>
          <w:sz w:val="18"/>
        </w:rPr>
      </w:pPr>
      <w:r w:rsidRPr="00AA7CCD">
        <w:rPr>
          <w:rFonts w:ascii="Times New Roman" w:hAnsi="Times New Roman" w:cs="Times New Roman"/>
          <w:i/>
          <w:sz w:val="18"/>
        </w:rPr>
        <w:t>(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imię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i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nazwisko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i</w:t>
      </w:r>
      <w:proofErr w:type="spellEnd"/>
      <w:r w:rsidRPr="00AA7CCD">
        <w:rPr>
          <w:rFonts w:ascii="Times New Roman" w:hAnsi="Times New Roman" w:cs="Times New Roman"/>
          <w:i/>
          <w:sz w:val="18"/>
        </w:rPr>
        <w:t>/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lub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nazwa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przedsiębiorcy</w:t>
      </w:r>
      <w:proofErr w:type="spellEnd"/>
      <w:r w:rsidRPr="00AA7CCD">
        <w:rPr>
          <w:rFonts w:ascii="Times New Roman" w:hAnsi="Times New Roman" w:cs="Times New Roman"/>
          <w:i/>
          <w:sz w:val="18"/>
        </w:rPr>
        <w:t>)</w:t>
      </w:r>
    </w:p>
    <w:p w:rsidR="008808E6" w:rsidRPr="00AA7CCD" w:rsidRDefault="008808E6">
      <w:pPr>
        <w:pStyle w:val="Tekstpodstawowy"/>
        <w:rPr>
          <w:rFonts w:ascii="Times New Roman" w:hAnsi="Times New Roman" w:cs="Times New Roman"/>
          <w:i/>
          <w:sz w:val="20"/>
        </w:rPr>
      </w:pPr>
    </w:p>
    <w:p w:rsidR="008808E6" w:rsidRPr="00AA7CCD" w:rsidRDefault="008808E6">
      <w:pPr>
        <w:pStyle w:val="Tekstpodstawowy"/>
        <w:rPr>
          <w:rFonts w:ascii="Times New Roman" w:hAnsi="Times New Roman" w:cs="Times New Roman"/>
          <w:i/>
          <w:sz w:val="20"/>
        </w:rPr>
      </w:pPr>
    </w:p>
    <w:p w:rsidR="008808E6" w:rsidRPr="00AA7CCD" w:rsidRDefault="008808E6">
      <w:pPr>
        <w:pStyle w:val="Tekstpodstawowy"/>
        <w:spacing w:before="2"/>
        <w:rPr>
          <w:rFonts w:ascii="Times New Roman" w:hAnsi="Times New Roman" w:cs="Times New Roman"/>
          <w:i/>
          <w:sz w:val="26"/>
        </w:rPr>
      </w:pPr>
    </w:p>
    <w:p w:rsidR="008808E6" w:rsidRPr="00AA7CCD" w:rsidRDefault="00F53EEF">
      <w:pPr>
        <w:spacing w:line="229" w:lineRule="exact"/>
        <w:ind w:left="115"/>
        <w:rPr>
          <w:rFonts w:ascii="Times New Roman" w:hAnsi="Times New Roman" w:cs="Times New Roman"/>
          <w:sz w:val="20"/>
        </w:rPr>
      </w:pPr>
      <w:r w:rsidRPr="00AA7CCD">
        <w:rPr>
          <w:rFonts w:ascii="Times New Roman" w:hAnsi="Times New Roman" w:cs="Times New Roman"/>
          <w:sz w:val="20"/>
        </w:rPr>
        <w:t>……….……………………………….……….……………………………….……….…………………………</w:t>
      </w:r>
    </w:p>
    <w:p w:rsidR="008808E6" w:rsidRPr="00AA7CCD" w:rsidRDefault="00F53EEF">
      <w:pPr>
        <w:spacing w:line="206" w:lineRule="exact"/>
        <w:ind w:left="257" w:right="311"/>
        <w:jc w:val="center"/>
        <w:rPr>
          <w:rFonts w:ascii="Times New Roman" w:hAnsi="Times New Roman" w:cs="Times New Roman"/>
          <w:i/>
          <w:sz w:val="18"/>
        </w:rPr>
      </w:pPr>
      <w:r w:rsidRPr="00AA7CCD">
        <w:rPr>
          <w:rFonts w:ascii="Times New Roman" w:hAnsi="Times New Roman" w:cs="Times New Roman"/>
          <w:i/>
          <w:sz w:val="18"/>
        </w:rPr>
        <w:t>(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adres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siedziby</w:t>
      </w:r>
      <w:proofErr w:type="spellEnd"/>
      <w:r w:rsidRPr="00AA7CCD">
        <w:rPr>
          <w:rFonts w:ascii="Times New Roman" w:hAnsi="Times New Roman" w:cs="Times New Roman"/>
          <w:i/>
          <w:sz w:val="18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18"/>
        </w:rPr>
        <w:t>przedsiębiorcy</w:t>
      </w:r>
      <w:proofErr w:type="spellEnd"/>
      <w:r w:rsidRPr="00AA7CCD">
        <w:rPr>
          <w:rFonts w:ascii="Times New Roman" w:hAnsi="Times New Roman" w:cs="Times New Roman"/>
          <w:i/>
          <w:sz w:val="18"/>
        </w:rPr>
        <w:t>)</w:t>
      </w:r>
    </w:p>
    <w:p w:rsidR="008808E6" w:rsidRPr="00AA7CCD" w:rsidRDefault="008808E6">
      <w:pPr>
        <w:pStyle w:val="Tekstpodstawowy"/>
        <w:rPr>
          <w:rFonts w:ascii="Times New Roman" w:hAnsi="Times New Roman" w:cs="Times New Roman"/>
          <w:i/>
          <w:sz w:val="20"/>
        </w:rPr>
      </w:pPr>
    </w:p>
    <w:p w:rsidR="008808E6" w:rsidRPr="00AA7CCD" w:rsidRDefault="008808E6">
      <w:pPr>
        <w:pStyle w:val="Tekstpodstawowy"/>
        <w:spacing w:before="5"/>
        <w:rPr>
          <w:rFonts w:ascii="Times New Roman" w:hAnsi="Times New Roman" w:cs="Times New Roman"/>
          <w:i/>
          <w:sz w:val="29"/>
        </w:rPr>
      </w:pPr>
    </w:p>
    <w:p w:rsidR="008808E6" w:rsidRPr="00AA7CCD" w:rsidRDefault="00222082">
      <w:pPr>
        <w:ind w:left="115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3052445</wp:posOffset>
                </wp:positionH>
                <wp:positionV relativeFrom="paragraph">
                  <wp:posOffset>-73025</wp:posOffset>
                </wp:positionV>
                <wp:extent cx="3589020" cy="279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902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4"/>
                              <w:gridCol w:w="564"/>
                              <w:gridCol w:w="564"/>
                              <w:gridCol w:w="562"/>
                              <w:gridCol w:w="564"/>
                              <w:gridCol w:w="564"/>
                              <w:gridCol w:w="564"/>
                              <w:gridCol w:w="564"/>
                              <w:gridCol w:w="564"/>
                              <w:gridCol w:w="564"/>
                            </w:tblGrid>
                            <w:tr w:rsidR="008808E6">
                              <w:trPr>
                                <w:trHeight w:val="419"/>
                              </w:trPr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2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4" w:type="dxa"/>
                                </w:tcPr>
                                <w:p w:rsidR="008808E6" w:rsidRDefault="008808E6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808E6" w:rsidRDefault="008808E6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40.35pt;margin-top:-5.75pt;width:282.6pt;height:2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QbVrgIAAKk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4"/>
                        <w:gridCol w:w="564"/>
                        <w:gridCol w:w="564"/>
                        <w:gridCol w:w="562"/>
                        <w:gridCol w:w="564"/>
                        <w:gridCol w:w="564"/>
                        <w:gridCol w:w="564"/>
                        <w:gridCol w:w="564"/>
                        <w:gridCol w:w="564"/>
                        <w:gridCol w:w="564"/>
                      </w:tblGrid>
                      <w:tr w:rsidR="008808E6">
                        <w:trPr>
                          <w:trHeight w:val="419"/>
                        </w:trPr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2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64" w:type="dxa"/>
                          </w:tcPr>
                          <w:p w:rsidR="008808E6" w:rsidRDefault="008808E6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8808E6" w:rsidRDefault="008808E6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F53EEF" w:rsidRPr="00AA7CCD">
        <w:rPr>
          <w:rFonts w:ascii="Times New Roman" w:hAnsi="Times New Roman" w:cs="Times New Roman"/>
          <w:sz w:val="20"/>
        </w:rPr>
        <w:t>Numer</w:t>
      </w:r>
      <w:proofErr w:type="spellEnd"/>
      <w:r w:rsidR="00F53EEF" w:rsidRPr="00AA7CC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0"/>
        </w:rPr>
        <w:t>identyfikacji</w:t>
      </w:r>
      <w:proofErr w:type="spellEnd"/>
      <w:r w:rsidR="00F53EEF" w:rsidRPr="00AA7CCD">
        <w:rPr>
          <w:rFonts w:ascii="Times New Roman" w:hAnsi="Times New Roman" w:cs="Times New Roman"/>
          <w:sz w:val="20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0"/>
        </w:rPr>
        <w:t>podatkowej</w:t>
      </w:r>
      <w:proofErr w:type="spellEnd"/>
      <w:r w:rsidR="00F53EEF" w:rsidRPr="00AA7CCD">
        <w:rPr>
          <w:rFonts w:ascii="Times New Roman" w:hAnsi="Times New Roman" w:cs="Times New Roman"/>
          <w:sz w:val="20"/>
        </w:rPr>
        <w:t xml:space="preserve"> NIP:</w:t>
      </w:r>
    </w:p>
    <w:p w:rsidR="008808E6" w:rsidRDefault="008808E6">
      <w:pPr>
        <w:rPr>
          <w:sz w:val="20"/>
        </w:rPr>
        <w:sectPr w:rsidR="008808E6">
          <w:headerReference w:type="default" r:id="rId8"/>
          <w:type w:val="continuous"/>
          <w:pgSz w:w="11900" w:h="16840"/>
          <w:pgMar w:top="1160" w:right="1240" w:bottom="280" w:left="1300" w:header="740" w:footer="708" w:gutter="0"/>
          <w:cols w:space="708"/>
        </w:sectPr>
      </w:pPr>
    </w:p>
    <w:p w:rsidR="008808E6" w:rsidRPr="00AA7CCD" w:rsidRDefault="00F53EEF">
      <w:pPr>
        <w:pStyle w:val="Nagwek2"/>
        <w:spacing w:before="128" w:line="285" w:lineRule="auto"/>
        <w:ind w:right="164"/>
        <w:rPr>
          <w:rFonts w:ascii="Times New Roman" w:hAnsi="Times New Roman" w:cs="Times New Roman"/>
          <w:sz w:val="24"/>
          <w:szCs w:val="24"/>
        </w:rPr>
      </w:pPr>
      <w:proofErr w:type="spellStart"/>
      <w:r w:rsidRPr="00AA7CCD">
        <w:rPr>
          <w:rFonts w:ascii="Times New Roman" w:hAnsi="Times New Roman" w:cs="Times New Roman"/>
          <w:sz w:val="24"/>
          <w:szCs w:val="24"/>
        </w:rPr>
        <w:lastRenderedPageBreak/>
        <w:t>Rodzaje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odbieranych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komunalnych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  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zaklasyfikowanych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zgodnie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§ 3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rozporządzenia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Ministra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Klimatu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stycznia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2020 r. </w:t>
      </w:r>
      <w:r w:rsidRPr="00AA7CCD">
        <w:rPr>
          <w:rFonts w:ascii="Times New Roman" w:hAnsi="Times New Roman" w:cs="Times New Roman"/>
          <w:i/>
          <w:sz w:val="24"/>
          <w:szCs w:val="24"/>
        </w:rPr>
        <w:t xml:space="preserve">w </w:t>
      </w:r>
      <w:proofErr w:type="spellStart"/>
      <w:r w:rsidRPr="00AA7CCD">
        <w:rPr>
          <w:rFonts w:ascii="Times New Roman" w:hAnsi="Times New Roman" w:cs="Times New Roman"/>
          <w:i/>
          <w:sz w:val="24"/>
          <w:szCs w:val="24"/>
        </w:rPr>
        <w:t>sprawie</w:t>
      </w:r>
      <w:proofErr w:type="spellEnd"/>
      <w:r w:rsidRPr="00AA7C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24"/>
          <w:szCs w:val="24"/>
        </w:rPr>
        <w:t>katalogu</w:t>
      </w:r>
      <w:proofErr w:type="spellEnd"/>
      <w:r w:rsidRPr="00AA7CC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i/>
          <w:sz w:val="24"/>
          <w:szCs w:val="24"/>
        </w:rPr>
        <w:t>odpadów</w:t>
      </w:r>
      <w:proofErr w:type="spellEnd"/>
      <w:r w:rsidRPr="00AA7C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(Dz. U.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.</w:t>
      </w:r>
      <w:r w:rsidRPr="00AA7CC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>10)</w:t>
      </w:r>
      <w:r w:rsidR="00FD3995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A7CCD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AA7CCD">
        <w:rPr>
          <w:rFonts w:ascii="Times New Roman" w:hAnsi="Times New Roman" w:cs="Times New Roman"/>
          <w:sz w:val="24"/>
          <w:szCs w:val="24"/>
        </w:rPr>
        <w:t>: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spacing w:before="190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01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papieru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tektury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02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tworzyw</w:t>
      </w:r>
      <w:proofErr w:type="spellEnd"/>
      <w:r w:rsidRPr="00AA7C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sztucznych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spacing w:line="240" w:lineRule="auto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03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</w:t>
      </w:r>
      <w:r w:rsidRPr="00AA7C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drewna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spacing w:before="2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04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</w:t>
      </w:r>
      <w:r w:rsidRPr="00AA7CC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metali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05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wielomateriałowe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06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zmieszane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opakowaniowe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07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ze</w:t>
      </w:r>
      <w:proofErr w:type="spellEnd"/>
      <w:r w:rsidRPr="00AA7C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szkła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09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</w:t>
      </w:r>
      <w:r w:rsidRPr="00AA7C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tekstyliów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546"/>
        </w:tabs>
        <w:spacing w:line="278" w:lineRule="auto"/>
        <w:ind w:left="1675" w:right="169" w:hanging="1380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10*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pozostałości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zanieczyszczone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546"/>
        </w:tabs>
        <w:spacing w:line="279" w:lineRule="exact"/>
        <w:ind w:left="545" w:hanging="251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15 01 11*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opakowania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metali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porowate</w:t>
      </w:r>
      <w:proofErr w:type="spellEnd"/>
      <w:r w:rsidRPr="00AA7CC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elementy</w:t>
      </w:r>
      <w:proofErr w:type="spellEnd"/>
    </w:p>
    <w:p w:rsidR="008808E6" w:rsidRPr="00AA7CCD" w:rsidRDefault="00F53EEF" w:rsidP="00AA7CCD">
      <w:pPr>
        <w:pStyle w:val="Tekstpodstawowy"/>
        <w:spacing w:before="48" w:line="285" w:lineRule="auto"/>
        <w:ind w:left="1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CCD">
        <w:rPr>
          <w:rFonts w:ascii="Times New Roman" w:hAnsi="Times New Roman" w:cs="Times New Roman"/>
          <w:sz w:val="24"/>
          <w:szCs w:val="24"/>
        </w:rPr>
        <w:t>wzmocnienia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konstrukcyjnego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(np.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azbest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włącznie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pustymi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pojemnikami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ciśnieniowymi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spacing w:line="271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16 01 03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zużyte</w:t>
      </w:r>
      <w:proofErr w:type="spellEnd"/>
      <w:r w:rsidRPr="00AA7C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opony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17 01 01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betonu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gruz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betonowy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rozbiórek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remontów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17 01 02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gruz</w:t>
      </w:r>
      <w:proofErr w:type="spellEnd"/>
      <w:r w:rsidRPr="00AA7C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ceglany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17 01 03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materiałów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ceramicznych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 w:rsidRPr="00AA7CCD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AA7CCD">
      <w:pPr>
        <w:pStyle w:val="Akapitzlist"/>
        <w:numPr>
          <w:ilvl w:val="0"/>
          <w:numId w:val="2"/>
        </w:numPr>
        <w:tabs>
          <w:tab w:val="left" w:pos="529"/>
          <w:tab w:val="left" w:pos="1675"/>
          <w:tab w:val="left" w:pos="3291"/>
          <w:tab w:val="left" w:pos="3610"/>
          <w:tab w:val="left" w:pos="4942"/>
          <w:tab w:val="left" w:pos="6483"/>
          <w:tab w:val="left" w:pos="8211"/>
        </w:tabs>
        <w:spacing w:after="46" w:line="276" w:lineRule="auto"/>
        <w:ind w:left="1675" w:right="169" w:hanging="1380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>17</w:t>
      </w:r>
      <w:r w:rsidRPr="00AA7C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>01 07</w:t>
      </w:r>
      <w:r w:rsidRPr="00AA7CCD">
        <w:rPr>
          <w:rFonts w:ascii="Times New Roman" w:hAnsi="Times New Roman" w:cs="Times New Roman"/>
          <w:sz w:val="24"/>
          <w:szCs w:val="24"/>
        </w:rPr>
        <w:tab/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zmieszane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betonu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gruzu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ceglanego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odpadowych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materiałów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ceramicznych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elementów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wyposażenia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A7CCD">
        <w:rPr>
          <w:rFonts w:ascii="Times New Roman" w:hAnsi="Times New Roman" w:cs="Times New Roman"/>
          <w:spacing w:val="-3"/>
          <w:sz w:val="24"/>
          <w:szCs w:val="24"/>
        </w:rPr>
        <w:t>substancji</w:t>
      </w:r>
      <w:proofErr w:type="spellEnd"/>
    </w:p>
    <w:tbl>
      <w:tblPr>
        <w:tblStyle w:val="TableNormal"/>
        <w:tblW w:w="0" w:type="auto"/>
        <w:tblInd w:w="253" w:type="dxa"/>
        <w:tblLayout w:type="fixed"/>
        <w:tblLook w:val="01E0" w:firstRow="1" w:lastRow="1" w:firstColumn="1" w:lastColumn="1" w:noHBand="0" w:noVBand="0"/>
      </w:tblPr>
      <w:tblGrid>
        <w:gridCol w:w="298"/>
        <w:gridCol w:w="1034"/>
        <w:gridCol w:w="7663"/>
      </w:tblGrid>
      <w:tr w:rsidR="008808E6" w:rsidRPr="00AA7CCD">
        <w:trPr>
          <w:trHeight w:val="542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before="215" w:line="307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8808E6" w:rsidP="00AA7CCD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AA7CCD">
            <w:pPr>
              <w:pStyle w:val="TableParagraph"/>
              <w:spacing w:before="1" w:line="251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17 02 01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line="217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niebezpiecznych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8E6" w:rsidRPr="00AA7CCD" w:rsidRDefault="00F53EEF" w:rsidP="00AA7CCD">
            <w:pPr>
              <w:pStyle w:val="TableParagraph"/>
              <w:spacing w:before="54" w:line="251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drewno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2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3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3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17 02 02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3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szkło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17 02 03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tworzywa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sztuczne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17 03 02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mieszanki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bitumiczne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niezawierające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smoły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17 04 01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miedź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brąz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mosiądz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17 04 02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aluminium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2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3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1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17 04 03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1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ołów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2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3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3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17 04 04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3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cynk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17 04 05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żelazo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stal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17 04 06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cyna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21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02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17 04 07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1" w:line="250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mieszaniny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metali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59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17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1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17 04 11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tabs>
                <w:tab w:val="left" w:pos="1120"/>
                <w:tab w:val="left" w:pos="2824"/>
                <w:tab w:val="left" w:pos="3501"/>
                <w:tab w:val="left" w:pos="4629"/>
                <w:tab w:val="left" w:pos="5449"/>
                <w:tab w:val="left" w:pos="5747"/>
                <w:tab w:val="left" w:pos="6630"/>
              </w:tabs>
              <w:spacing w:before="51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AA7CCD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kable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niezawierające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  <w:t>ropy</w:t>
            </w: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naftowej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smoły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substancji</w:t>
            </w:r>
            <w:proofErr w:type="spellEnd"/>
          </w:p>
        </w:tc>
      </w:tr>
      <w:tr w:rsidR="008808E6" w:rsidRPr="00AA7CCD">
        <w:trPr>
          <w:trHeight w:val="584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before="257" w:line="307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8808E6" w:rsidP="00AA7CCD">
            <w:pPr>
              <w:pStyle w:val="TableParagraph"/>
              <w:spacing w:before="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AA7CCD">
            <w:pPr>
              <w:pStyle w:val="TableParagraph"/>
              <w:spacing w:line="251" w:lineRule="exact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17 05 08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6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niebezpiecznych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8E6" w:rsidRPr="00AA7CCD" w:rsidRDefault="00F53EEF" w:rsidP="00AA7CCD">
            <w:pPr>
              <w:pStyle w:val="TableParagraph"/>
              <w:spacing w:before="54" w:line="251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tłuczeń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torowy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kruszywo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niezawierający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substancji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niebezpiecznych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>
        <w:trPr>
          <w:trHeight w:val="346"/>
        </w:trPr>
        <w:tc>
          <w:tcPr>
            <w:tcW w:w="298" w:type="dxa"/>
          </w:tcPr>
          <w:p w:rsidR="008808E6" w:rsidRPr="00AA7CCD" w:rsidRDefault="00F53EEF" w:rsidP="00AA7CCD">
            <w:pPr>
              <w:pStyle w:val="TableParagraph"/>
              <w:spacing w:line="319" w:lineRule="exact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F53EEF" w:rsidP="00AA7CCD">
            <w:pPr>
              <w:pStyle w:val="TableParagraph"/>
              <w:spacing w:before="53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17 06 04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53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materiały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izolacyjne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niezawierające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azbestu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materiały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izolacyjne</w:t>
            </w:r>
            <w:proofErr w:type="spellEnd"/>
          </w:p>
        </w:tc>
      </w:tr>
      <w:tr w:rsidR="008808E6" w:rsidRPr="00AA7CCD">
        <w:trPr>
          <w:trHeight w:val="636"/>
        </w:trPr>
        <w:tc>
          <w:tcPr>
            <w:tcW w:w="298" w:type="dxa"/>
          </w:tcPr>
          <w:p w:rsidR="008808E6" w:rsidRPr="00AA7CCD" w:rsidRDefault="008808E6" w:rsidP="00AA7CCD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AA7CCD">
            <w:pPr>
              <w:pStyle w:val="TableParagraph"/>
              <w:ind w:right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34" w:type="dxa"/>
          </w:tcPr>
          <w:p w:rsidR="008808E6" w:rsidRPr="00AA7CCD" w:rsidRDefault="008808E6" w:rsidP="00AA7CCD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AA7CCD">
            <w:pPr>
              <w:pStyle w:val="TableParagraph"/>
              <w:ind w:left="59" w:right="7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17 08 02</w:t>
            </w: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21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niezawierające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substancji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niebezpiecznych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08E6" w:rsidRPr="00AA7CCD" w:rsidRDefault="00F53EEF" w:rsidP="00AA7CCD">
            <w:pPr>
              <w:pStyle w:val="TableParagraph"/>
              <w:spacing w:before="54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materiały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budowlane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zawierające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gips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niezanieczyszczone</w:t>
            </w:r>
            <w:proofErr w:type="spellEnd"/>
            <w:r w:rsidRPr="00AA7CCD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substancjami</w:t>
            </w:r>
            <w:proofErr w:type="spellEnd"/>
          </w:p>
        </w:tc>
      </w:tr>
      <w:tr w:rsidR="008808E6" w:rsidRPr="00AA7CCD">
        <w:trPr>
          <w:trHeight w:val="262"/>
        </w:trPr>
        <w:tc>
          <w:tcPr>
            <w:tcW w:w="298" w:type="dxa"/>
          </w:tcPr>
          <w:p w:rsidR="008808E6" w:rsidRPr="00AA7CCD" w:rsidRDefault="008808E6" w:rsidP="00AA7C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" w:type="dxa"/>
          </w:tcPr>
          <w:p w:rsidR="008808E6" w:rsidRPr="00AA7CCD" w:rsidRDefault="008808E6" w:rsidP="00AA7C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3" w:type="dxa"/>
          </w:tcPr>
          <w:p w:rsidR="008808E6" w:rsidRPr="00AA7CCD" w:rsidRDefault="00F53EEF" w:rsidP="00AA7CCD">
            <w:pPr>
              <w:pStyle w:val="TableParagraph"/>
              <w:spacing w:before="6" w:line="237" w:lineRule="exact"/>
              <w:ind w:left="9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niebezpiecznymi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8808E6" w:rsidRPr="00AA7CCD" w:rsidRDefault="008808E6">
      <w:pPr>
        <w:spacing w:line="237" w:lineRule="exact"/>
        <w:rPr>
          <w:rFonts w:ascii="Times New Roman" w:hAnsi="Times New Roman" w:cs="Times New Roman"/>
          <w:sz w:val="24"/>
          <w:szCs w:val="24"/>
        </w:rPr>
        <w:sectPr w:rsidR="008808E6" w:rsidRPr="00AA7CCD">
          <w:headerReference w:type="default" r:id="rId9"/>
          <w:footerReference w:type="default" r:id="rId10"/>
          <w:pgSz w:w="11900" w:h="16840"/>
          <w:pgMar w:top="1160" w:right="1240" w:bottom="940" w:left="1300" w:header="740" w:footer="755" w:gutter="0"/>
          <w:pgNumType w:start="2"/>
          <w:cols w:space="708"/>
        </w:sectPr>
      </w:pP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01"/>
        </w:tabs>
        <w:spacing w:before="81" w:line="283" w:lineRule="auto"/>
        <w:ind w:left="1675" w:right="165" w:hanging="1380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lastRenderedPageBreak/>
        <w:t xml:space="preserve">17 09 04 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zmieszane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budowy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remontów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demontażu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  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budowy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remontów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demontażu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rtęć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budowy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remontów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demontażu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PCB (np.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przedmioty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PCB: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szczeliwa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wykładziny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podłogowe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żywice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szczelne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zespoły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okienne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kondensatory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budowy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remontów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demontażu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(w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tym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zmieszane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2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20 01 01 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papier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tektura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Tekstpodstawowy"/>
        <w:ind w:left="295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>□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20 01 02 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szkło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before="2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20 01 08 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kuchenne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ulegające</w:t>
      </w:r>
      <w:proofErr w:type="spellEnd"/>
      <w:r w:rsidRPr="00AA7C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biodegradacji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Tekstpodstawowy"/>
        <w:spacing w:line="322" w:lineRule="exact"/>
        <w:ind w:left="295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□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20 01 10 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odzież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20 01 11 </w:t>
      </w:r>
      <w:r w:rsidR="00FD3995">
        <w:rPr>
          <w:rFonts w:ascii="Times New Roman" w:hAnsi="Times New Roman" w:cs="Times New Roman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>–</w:t>
      </w:r>
      <w:r w:rsidRPr="00AA7C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tekstylia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D3995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 01 13*</w:t>
      </w:r>
      <w:r w:rsidR="00F53EEF" w:rsidRPr="00AA7CCD">
        <w:rPr>
          <w:rFonts w:ascii="Times New Roman" w:hAnsi="Times New Roman" w:cs="Times New Roman"/>
          <w:sz w:val="24"/>
          <w:szCs w:val="24"/>
        </w:rPr>
        <w:t>–</w:t>
      </w:r>
      <w:r w:rsidR="00F53EEF" w:rsidRPr="00AA7CCD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rozpuszczalniki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Tekstpodstawowy"/>
        <w:spacing w:line="322" w:lineRule="exact"/>
        <w:ind w:left="295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□  </w:t>
      </w:r>
      <w:r w:rsidR="00FD3995">
        <w:rPr>
          <w:rFonts w:ascii="Times New Roman" w:hAnsi="Times New Roman" w:cs="Times New Roman"/>
          <w:sz w:val="24"/>
          <w:szCs w:val="24"/>
        </w:rPr>
        <w:t xml:space="preserve"> 20 01 14*</w:t>
      </w:r>
      <w:r w:rsidRPr="00AA7CCD">
        <w:rPr>
          <w:rFonts w:ascii="Times New Roman" w:hAnsi="Times New Roman" w:cs="Times New Roman"/>
          <w:sz w:val="24"/>
          <w:szCs w:val="24"/>
        </w:rPr>
        <w:t xml:space="preserve"> –</w:t>
      </w:r>
      <w:r w:rsidRPr="00AA7CCD">
        <w:rPr>
          <w:rFonts w:ascii="Times New Roman" w:hAnsi="Times New Roman" w:cs="Times New Roman"/>
          <w:spacing w:val="-21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kwasy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Tekstpodstawowy"/>
        <w:ind w:left="295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□  </w:t>
      </w:r>
      <w:r w:rsidR="00FD3995">
        <w:rPr>
          <w:rFonts w:ascii="Times New Roman" w:hAnsi="Times New Roman" w:cs="Times New Roman"/>
          <w:sz w:val="24"/>
          <w:szCs w:val="24"/>
        </w:rPr>
        <w:t xml:space="preserve"> 20 01 15*</w:t>
      </w:r>
      <w:r w:rsidRPr="00AA7CCD">
        <w:rPr>
          <w:rFonts w:ascii="Times New Roman" w:hAnsi="Times New Roman" w:cs="Times New Roman"/>
          <w:sz w:val="24"/>
          <w:szCs w:val="24"/>
        </w:rPr>
        <w:t xml:space="preserve"> –</w:t>
      </w:r>
      <w:r w:rsidRPr="00AA7CCD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alkalia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D3995" w:rsidP="00FD3995">
      <w:pPr>
        <w:pStyle w:val="Akapitzlist"/>
        <w:numPr>
          <w:ilvl w:val="0"/>
          <w:numId w:val="2"/>
        </w:numPr>
        <w:tabs>
          <w:tab w:val="left" w:pos="623"/>
        </w:tabs>
        <w:spacing w:before="2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01 17* </w:t>
      </w:r>
      <w:r w:rsidR="00F53EEF"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odczynniki</w:t>
      </w:r>
      <w:proofErr w:type="spellEnd"/>
      <w:r w:rsidR="00F53EEF" w:rsidRPr="00AA7C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fotograficzne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19*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środki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ochrony</w:t>
      </w:r>
      <w:proofErr w:type="spellEnd"/>
      <w:r w:rsidRPr="00AA7CCD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roślin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21*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lampy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fluorescencyjne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pacing w:val="-26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rtęć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23*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freony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20 01 25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oleje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tłuszcze</w:t>
      </w:r>
      <w:proofErr w:type="spellEnd"/>
      <w:r w:rsidRPr="00AA7CCD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jadalne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26*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oleje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tłuszcze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oleje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tłuszcze</w:t>
      </w:r>
      <w:proofErr w:type="spellEnd"/>
      <w:r w:rsidRPr="00AA7C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jadalne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D3995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8" w:lineRule="auto"/>
        <w:ind w:left="2100" w:right="169" w:hanging="1805"/>
        <w:rPr>
          <w:rFonts w:ascii="Times New Roman" w:hAnsi="Times New Roman" w:cs="Times New Roman"/>
          <w:sz w:val="24"/>
          <w:szCs w:val="24"/>
        </w:rPr>
      </w:pPr>
      <w:r w:rsidRPr="00FD399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3995">
        <w:rPr>
          <w:rFonts w:ascii="Times New Roman" w:hAnsi="Times New Roman" w:cs="Times New Roman"/>
          <w:sz w:val="24"/>
          <w:szCs w:val="24"/>
        </w:rPr>
        <w:t xml:space="preserve">01 </w:t>
      </w:r>
      <w:r w:rsidR="00F53EEF" w:rsidRPr="00FD3995">
        <w:rPr>
          <w:rFonts w:ascii="Times New Roman" w:hAnsi="Times New Roman" w:cs="Times New Roman"/>
          <w:sz w:val="24"/>
          <w:szCs w:val="24"/>
        </w:rPr>
        <w:t>27</w:t>
      </w:r>
      <w:r w:rsidR="00F53EEF" w:rsidRPr="00AA7CCD">
        <w:rPr>
          <w:rFonts w:ascii="Times New Roman" w:hAnsi="Times New Roman" w:cs="Times New Roman"/>
          <w:sz w:val="24"/>
          <w:szCs w:val="24"/>
        </w:rPr>
        <w:t xml:space="preserve">* –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farby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tusze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farby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drukarskie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kleje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lepiszcze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żywice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substancje</w:t>
      </w:r>
      <w:proofErr w:type="spellEnd"/>
      <w:r w:rsidR="00F53EEF" w:rsidRPr="00AA7C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9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>20 01 28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farby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tusze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farby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drukarskie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kleje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lepiszcze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żywice</w:t>
      </w:r>
      <w:proofErr w:type="spellEnd"/>
      <w:r w:rsidRPr="00AA7CCD">
        <w:rPr>
          <w:rFonts w:ascii="Times New Roman" w:hAnsi="Times New Roman" w:cs="Times New Roman"/>
          <w:spacing w:val="50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niezawierające</w:t>
      </w:r>
      <w:proofErr w:type="spellEnd"/>
    </w:p>
    <w:p w:rsidR="008808E6" w:rsidRPr="00AA7CCD" w:rsidRDefault="00F53EEF" w:rsidP="00FD3995">
      <w:pPr>
        <w:pStyle w:val="Tekstpodstawowy"/>
        <w:spacing w:before="48" w:line="252" w:lineRule="exact"/>
        <w:ind w:left="191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321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29*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detergenty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substancje</w:t>
      </w:r>
      <w:proofErr w:type="spellEnd"/>
      <w:r w:rsidRPr="00AA7CCD">
        <w:rPr>
          <w:rFonts w:ascii="Times New Roman" w:hAnsi="Times New Roman" w:cs="Times New Roman"/>
          <w:spacing w:val="-23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20 01 30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detergenty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substancji</w:t>
      </w:r>
      <w:proofErr w:type="spellEnd"/>
      <w:r w:rsidRPr="00AA7CC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31*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leki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cytotoksyczne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cytostatyczne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20 01 32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leki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cytotoksyczne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cytostatyczne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D3995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80" w:lineRule="auto"/>
        <w:ind w:right="168" w:hanging="13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 01 33* </w:t>
      </w:r>
      <w:r w:rsidR="00F53EEF"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akumulatory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łącznie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bateriami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akumulatorami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ołowiowymi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niklowo-kadmowymi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bateriami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zawierającymi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rtęć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niesortowane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akumulatory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="00F53EEF" w:rsidRPr="00AA7CC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proofErr w:type="spellStart"/>
      <w:r w:rsidR="00F53EEF" w:rsidRPr="00AA7CCD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="00F53EEF"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7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>20</w:t>
      </w:r>
      <w:r w:rsidRPr="00AA7CC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>01</w:t>
      </w:r>
      <w:r w:rsidRPr="00AA7CC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>34</w:t>
      </w:r>
      <w:r w:rsidRPr="00AA7CC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="00FD3995">
        <w:rPr>
          <w:rFonts w:ascii="Times New Roman" w:hAnsi="Times New Roman" w:cs="Times New Roman"/>
          <w:spacing w:val="11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>–</w:t>
      </w:r>
      <w:r w:rsidRPr="00AA7C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Pr="00AA7C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akumulatory</w:t>
      </w:r>
      <w:proofErr w:type="spellEnd"/>
      <w:r w:rsidRPr="00AA7C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AA7CC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Pr="00AA7CC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akumulatory</w:t>
      </w:r>
      <w:proofErr w:type="spellEnd"/>
      <w:r w:rsidRPr="00AA7C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łącznie</w:t>
      </w:r>
      <w:proofErr w:type="spellEnd"/>
      <w:r w:rsidRPr="00AA7CC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A7CCD">
        <w:rPr>
          <w:rFonts w:ascii="Times New Roman" w:hAnsi="Times New Roman" w:cs="Times New Roman"/>
          <w:sz w:val="24"/>
          <w:szCs w:val="24"/>
        </w:rPr>
        <w:t>z</w:t>
      </w:r>
      <w:r w:rsidRPr="00AA7CC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bateriami</w:t>
      </w:r>
      <w:proofErr w:type="spellEnd"/>
    </w:p>
    <w:p w:rsidR="008808E6" w:rsidRPr="00AA7CCD" w:rsidRDefault="00F53EEF" w:rsidP="00FD3995">
      <w:pPr>
        <w:pStyle w:val="Tekstpodstawowy"/>
        <w:spacing w:before="49" w:line="285" w:lineRule="auto"/>
        <w:ind w:left="1676" w:right="1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akumulatorami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ołowiowymi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niklowo-kadmowymi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lub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bateriami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rtęć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oraz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niesortowanymi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bateriami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akumulatorami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zawierającymi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baterie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0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>20 01 35* –</w:t>
      </w:r>
      <w:r w:rsidRPr="00AA7CC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zużyte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elektryczne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elektroniczne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lampy</w:t>
      </w:r>
      <w:proofErr w:type="spellEnd"/>
    </w:p>
    <w:p w:rsidR="008808E6" w:rsidRPr="00AA7CCD" w:rsidRDefault="00F53EEF" w:rsidP="00FD3995">
      <w:pPr>
        <w:pStyle w:val="Tekstpodstawowy"/>
        <w:spacing w:before="49" w:line="285" w:lineRule="auto"/>
        <w:ind w:left="1675" w:right="16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fluorescencyjne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rtęć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freony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składniki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1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20 01 36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zużyte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elektryczne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elektroniczne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niż</w:t>
      </w:r>
      <w:proofErr w:type="spellEnd"/>
      <w:r w:rsidRPr="00AA7CC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lampy</w:t>
      </w:r>
      <w:proofErr w:type="spellEnd"/>
    </w:p>
    <w:p w:rsidR="008808E6" w:rsidRPr="00AA7CCD" w:rsidRDefault="00F53EEF" w:rsidP="00FD3995">
      <w:pPr>
        <w:pStyle w:val="Tekstpodstawowy"/>
        <w:spacing w:before="48" w:line="285" w:lineRule="auto"/>
        <w:ind w:left="1675" w:right="1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fluorescencyjne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inne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odpady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rtęć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freony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zużyte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urządzenia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elektryczne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elektroniczne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składniki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70" w:lineRule="exact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37* 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drewno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substancje</w:t>
      </w:r>
      <w:proofErr w:type="spellEnd"/>
      <w:r w:rsidRPr="00AA7CCD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20 01 38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drewno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niezawierające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substancji</w:t>
      </w:r>
      <w:proofErr w:type="spellEnd"/>
      <w:r w:rsidRPr="00AA7CC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niebezpiecznych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F53EEF" w:rsidP="00FD3995">
      <w:pPr>
        <w:pStyle w:val="Akapitzlist"/>
        <w:numPr>
          <w:ilvl w:val="0"/>
          <w:numId w:val="2"/>
        </w:numPr>
        <w:tabs>
          <w:tab w:val="left" w:pos="623"/>
        </w:tabs>
        <w:spacing w:line="240" w:lineRule="auto"/>
        <w:ind w:left="622" w:hanging="328"/>
        <w:jc w:val="both"/>
        <w:rPr>
          <w:rFonts w:ascii="Times New Roman" w:hAnsi="Times New Roman" w:cs="Times New Roman"/>
          <w:sz w:val="24"/>
          <w:szCs w:val="24"/>
        </w:rPr>
      </w:pPr>
      <w:r w:rsidRPr="00AA7CCD">
        <w:rPr>
          <w:rFonts w:ascii="Times New Roman" w:hAnsi="Times New Roman" w:cs="Times New Roman"/>
          <w:sz w:val="24"/>
          <w:szCs w:val="24"/>
        </w:rPr>
        <w:t xml:space="preserve">20 01 39 </w:t>
      </w:r>
      <w:r w:rsidR="00FD3995">
        <w:rPr>
          <w:rFonts w:ascii="Times New Roman" w:hAnsi="Times New Roman" w:cs="Times New Roman"/>
          <w:sz w:val="24"/>
          <w:szCs w:val="24"/>
        </w:rPr>
        <w:t xml:space="preserve">  </w:t>
      </w:r>
      <w:r w:rsidRPr="00AA7CC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tworzywa</w:t>
      </w:r>
      <w:proofErr w:type="spellEnd"/>
      <w:r w:rsidRPr="00AA7CC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AA7CCD">
        <w:rPr>
          <w:rFonts w:ascii="Times New Roman" w:hAnsi="Times New Roman" w:cs="Times New Roman"/>
          <w:sz w:val="24"/>
          <w:szCs w:val="24"/>
        </w:rPr>
        <w:t>sztuczne</w:t>
      </w:r>
      <w:proofErr w:type="spellEnd"/>
      <w:r w:rsidRPr="00AA7CCD">
        <w:rPr>
          <w:rFonts w:ascii="Times New Roman" w:hAnsi="Times New Roman" w:cs="Times New Roman"/>
          <w:sz w:val="24"/>
          <w:szCs w:val="24"/>
        </w:rPr>
        <w:t>;</w:t>
      </w:r>
    </w:p>
    <w:p w:rsidR="008808E6" w:rsidRPr="00AA7CCD" w:rsidRDefault="008808E6" w:rsidP="00FD3995">
      <w:pPr>
        <w:jc w:val="both"/>
        <w:rPr>
          <w:rFonts w:ascii="Times New Roman" w:hAnsi="Times New Roman" w:cs="Times New Roman"/>
          <w:sz w:val="24"/>
          <w:szCs w:val="24"/>
        </w:rPr>
        <w:sectPr w:rsidR="008808E6" w:rsidRPr="00AA7CCD">
          <w:pgSz w:w="11900" w:h="16840"/>
          <w:pgMar w:top="1160" w:right="1240" w:bottom="940" w:left="1300" w:header="740" w:footer="755" w:gutter="0"/>
          <w:cols w:space="708"/>
        </w:sectPr>
      </w:pPr>
    </w:p>
    <w:p w:rsidR="008808E6" w:rsidRPr="00AA7CCD" w:rsidRDefault="008808E6" w:rsidP="00FD3995">
      <w:pPr>
        <w:pStyle w:val="Tekstpodstawowy"/>
        <w:spacing w:before="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9107" w:type="dxa"/>
        <w:tblInd w:w="253" w:type="dxa"/>
        <w:tblLayout w:type="fixed"/>
        <w:tblLook w:val="01E0" w:firstRow="1" w:lastRow="1" w:firstColumn="1" w:lastColumn="1" w:noHBand="0" w:noVBand="0"/>
      </w:tblPr>
      <w:tblGrid>
        <w:gridCol w:w="260"/>
        <w:gridCol w:w="1073"/>
        <w:gridCol w:w="6295"/>
        <w:gridCol w:w="1098"/>
        <w:gridCol w:w="270"/>
        <w:gridCol w:w="111"/>
      </w:tblGrid>
      <w:tr w:rsidR="008808E6" w:rsidRPr="00AA7CCD" w:rsidTr="00AA7CCD">
        <w:trPr>
          <w:gridAfter w:val="1"/>
          <w:wAfter w:w="111" w:type="dxa"/>
          <w:trHeight w:val="317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298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48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20 01 40</w:t>
            </w:r>
          </w:p>
        </w:tc>
        <w:tc>
          <w:tcPr>
            <w:tcW w:w="7663" w:type="dxa"/>
            <w:gridSpan w:val="3"/>
          </w:tcPr>
          <w:p w:rsidR="008808E6" w:rsidRPr="00AA7CCD" w:rsidRDefault="00F53EEF" w:rsidP="00FD3995">
            <w:pPr>
              <w:pStyle w:val="TableParagraph"/>
              <w:spacing w:before="48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metale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8808E6" w:rsidRPr="00AA7CCD" w:rsidTr="00AA7CCD">
        <w:trPr>
          <w:gridAfter w:val="1"/>
          <w:wAfter w:w="111" w:type="dxa"/>
          <w:trHeight w:val="321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2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20 01 41</w:t>
            </w:r>
          </w:p>
        </w:tc>
        <w:tc>
          <w:tcPr>
            <w:tcW w:w="7663" w:type="dxa"/>
            <w:gridSpan w:val="3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czyszczenia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kominów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(w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zmiotki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wentylacyjne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</w:tc>
      </w:tr>
      <w:tr w:rsidR="008808E6" w:rsidRPr="00AA7CCD" w:rsidTr="00AA7CCD">
        <w:trPr>
          <w:gridAfter w:val="1"/>
          <w:wAfter w:w="111" w:type="dxa"/>
          <w:trHeight w:val="322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3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1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20 01 80</w:t>
            </w:r>
          </w:p>
        </w:tc>
        <w:tc>
          <w:tcPr>
            <w:tcW w:w="7663" w:type="dxa"/>
            <w:gridSpan w:val="3"/>
          </w:tcPr>
          <w:p w:rsidR="008808E6" w:rsidRPr="00AA7CCD" w:rsidRDefault="00F53EEF" w:rsidP="00FD3995">
            <w:pPr>
              <w:pStyle w:val="TableParagraph"/>
              <w:spacing w:before="51" w:line="251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środki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ochrony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roślin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niż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wymienione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w 20 01 19*;</w:t>
            </w:r>
          </w:p>
        </w:tc>
      </w:tr>
      <w:tr w:rsidR="008808E6" w:rsidRPr="00AA7CCD" w:rsidTr="00AA7CCD">
        <w:trPr>
          <w:gridAfter w:val="1"/>
          <w:wAfter w:w="111" w:type="dxa"/>
          <w:trHeight w:val="318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299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3" w:line="246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20 01 99</w:t>
            </w:r>
          </w:p>
        </w:tc>
        <w:tc>
          <w:tcPr>
            <w:tcW w:w="7663" w:type="dxa"/>
            <w:gridSpan w:val="3"/>
          </w:tcPr>
          <w:p w:rsidR="008808E6" w:rsidRPr="00AA7CCD" w:rsidRDefault="00F53EEF" w:rsidP="00FD3995">
            <w:pPr>
              <w:pStyle w:val="TableParagraph"/>
              <w:spacing w:before="53" w:line="246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niewymienione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frakcje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zbierane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sposób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selektywny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podgrupie</w:t>
            </w:r>
            <w:proofErr w:type="spellEnd"/>
          </w:p>
        </w:tc>
      </w:tr>
      <w:tr w:rsidR="008808E6" w:rsidRPr="00AA7CCD" w:rsidTr="00AA7CCD">
        <w:trPr>
          <w:gridAfter w:val="1"/>
          <w:wAfter w:w="111" w:type="dxa"/>
          <w:trHeight w:val="305"/>
        </w:trPr>
        <w:tc>
          <w:tcPr>
            <w:tcW w:w="260" w:type="dxa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63" w:type="dxa"/>
            <w:gridSpan w:val="3"/>
          </w:tcPr>
          <w:p w:rsidR="008808E6" w:rsidRPr="00AA7CCD" w:rsidRDefault="00F53EEF" w:rsidP="00FD3995">
            <w:pPr>
              <w:pStyle w:val="TableParagraph"/>
              <w:tabs>
                <w:tab w:val="left" w:pos="1256"/>
                <w:tab w:val="left" w:pos="2720"/>
                <w:tab w:val="left" w:pos="4428"/>
                <w:tab w:val="left" w:pos="4863"/>
                <w:tab w:val="left" w:pos="6471"/>
              </w:tabs>
              <w:spacing w:before="48" w:line="237" w:lineRule="exact"/>
              <w:ind w:left="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komunalne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segregowane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gromadzone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selektywnie</w:t>
            </w:r>
            <w:proofErr w:type="spellEnd"/>
          </w:p>
        </w:tc>
      </w:tr>
      <w:tr w:rsidR="008808E6" w:rsidRPr="00AA7CCD" w:rsidTr="00AA7CCD">
        <w:trPr>
          <w:gridAfter w:val="1"/>
          <w:wAfter w:w="111" w:type="dxa"/>
          <w:trHeight w:val="339"/>
        </w:trPr>
        <w:tc>
          <w:tcPr>
            <w:tcW w:w="260" w:type="dxa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tabs>
                <w:tab w:val="left" w:pos="490"/>
                <w:tab w:val="left" w:pos="1976"/>
                <w:tab w:val="left" w:pos="3096"/>
                <w:tab w:val="left" w:pos="4995"/>
                <w:tab w:val="left" w:pos="6137"/>
              </w:tabs>
              <w:spacing w:before="43"/>
              <w:ind w:left="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[z</w:t>
            </w:r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wyłączeniem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odpadów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opakowaniowych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(</w:t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włącznie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ab/>
              <w:t>z</w:t>
            </w:r>
          </w:p>
        </w:tc>
        <w:tc>
          <w:tcPr>
            <w:tcW w:w="1368" w:type="dxa"/>
            <w:gridSpan w:val="2"/>
          </w:tcPr>
          <w:p w:rsidR="008808E6" w:rsidRPr="00AA7CCD" w:rsidRDefault="00F53EEF" w:rsidP="00FD3995">
            <w:pPr>
              <w:pStyle w:val="TableParagraph"/>
              <w:spacing w:before="43"/>
              <w:ind w:right="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selektywnie</w:t>
            </w:r>
            <w:proofErr w:type="spellEnd"/>
          </w:p>
        </w:tc>
      </w:tr>
      <w:tr w:rsidR="008808E6" w:rsidRPr="00AA7CCD" w:rsidTr="00AA7CCD">
        <w:trPr>
          <w:gridAfter w:val="1"/>
          <w:wAfter w:w="111" w:type="dxa"/>
          <w:trHeight w:val="580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before="254" w:line="306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FD3995">
            <w:pPr>
              <w:pStyle w:val="TableParagraph"/>
              <w:spacing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20 02 01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4"/>
              <w:ind w:left="97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gromadzonymi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komunalnymi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odpadami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opakowaniowymi</w:t>
            </w:r>
            <w:proofErr w:type="spellEnd"/>
            <w:r w:rsidRPr="00AA7CCD">
              <w:rPr>
                <w:rFonts w:ascii="Times New Roman" w:hAnsi="Times New Roman" w:cs="Times New Roman"/>
                <w:i/>
                <w:sz w:val="24"/>
                <w:szCs w:val="24"/>
              </w:rPr>
              <w:t>)];</w:t>
            </w:r>
          </w:p>
          <w:p w:rsidR="008808E6" w:rsidRPr="00AA7CCD" w:rsidRDefault="00F53EEF" w:rsidP="00FD3995">
            <w:pPr>
              <w:pStyle w:val="TableParagraph"/>
              <w:spacing w:before="54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ulegające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biodegradacji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21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2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20 02 02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gleba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ziemia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, w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tym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kamienie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21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2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20 02 03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inne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nieulegające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biodegradacji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21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2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20 03 01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niesegregowane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zmieszane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komunalne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22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3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1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20 03 02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1" w:line="251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targowisk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22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3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3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20 03 03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3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czyszczenia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ulic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placów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trHeight w:val="345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17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20 03 04</w:t>
            </w:r>
          </w:p>
        </w:tc>
        <w:tc>
          <w:tcPr>
            <w:tcW w:w="7393" w:type="dxa"/>
            <w:gridSpan w:val="2"/>
          </w:tcPr>
          <w:p w:rsidR="008808E6" w:rsidRPr="00AA7CCD" w:rsidRDefault="00AA7CCD" w:rsidP="00FD3995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>szlamy</w:t>
            </w:r>
            <w:proofErr w:type="spellEnd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>zbiorników</w:t>
            </w:r>
            <w:proofErr w:type="spellEnd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>bezodpływowych</w:t>
            </w:r>
            <w:proofErr w:type="spellEnd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>służących</w:t>
            </w:r>
            <w:proofErr w:type="spellEnd"/>
            <w:r w:rsidR="00F53EEF"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do</w:t>
            </w: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gromadzenia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nieczystości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81" w:type="dxa"/>
            <w:gridSpan w:val="2"/>
          </w:tcPr>
          <w:p w:rsidR="008808E6" w:rsidRPr="00AA7CCD" w:rsidRDefault="008808E6" w:rsidP="00FD3995">
            <w:pPr>
              <w:pStyle w:val="TableParagraph"/>
              <w:spacing w:before="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598"/>
        </w:trPr>
        <w:tc>
          <w:tcPr>
            <w:tcW w:w="260" w:type="dxa"/>
          </w:tcPr>
          <w:p w:rsidR="008808E6" w:rsidRPr="00AA7CCD" w:rsidRDefault="008808E6" w:rsidP="00FD3995">
            <w:pPr>
              <w:pStyle w:val="TableParagraph"/>
              <w:spacing w:before="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FD3995">
            <w:pPr>
              <w:pStyle w:val="TableParagraph"/>
              <w:spacing w:line="306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8808E6" w:rsidP="00FD3995">
            <w:pPr>
              <w:pStyle w:val="TableParagraph"/>
              <w:spacing w:before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FD3995">
            <w:pPr>
              <w:pStyle w:val="TableParagraph"/>
              <w:spacing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20 03 06</w:t>
            </w:r>
          </w:p>
        </w:tc>
        <w:tc>
          <w:tcPr>
            <w:tcW w:w="6295" w:type="dxa"/>
          </w:tcPr>
          <w:p w:rsidR="00AA7CCD" w:rsidRPr="00AA7CCD" w:rsidRDefault="00AA7CCD" w:rsidP="00FD3995">
            <w:pPr>
              <w:pStyle w:val="TableParagraph"/>
              <w:spacing w:before="54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8E6" w:rsidRPr="00AA7CCD" w:rsidRDefault="00F53EEF" w:rsidP="00FD3995">
            <w:pPr>
              <w:pStyle w:val="TableParagraph"/>
              <w:spacing w:before="54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ze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studzienek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kanalizacyjnych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21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302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20 03 07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1" w:line="250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wielkogabarytowe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8E6" w:rsidRPr="00AA7CCD" w:rsidTr="00AA7CCD">
        <w:trPr>
          <w:gridAfter w:val="1"/>
          <w:wAfter w:w="111" w:type="dxa"/>
          <w:trHeight w:val="317"/>
        </w:trPr>
        <w:tc>
          <w:tcPr>
            <w:tcW w:w="260" w:type="dxa"/>
          </w:tcPr>
          <w:p w:rsidR="008808E6" w:rsidRPr="00AA7CCD" w:rsidRDefault="00F53EEF" w:rsidP="00FD3995">
            <w:pPr>
              <w:pStyle w:val="TableParagraph"/>
              <w:spacing w:line="298" w:lineRule="exact"/>
              <w:ind w:left="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□</w:t>
            </w:r>
          </w:p>
        </w:tc>
        <w:tc>
          <w:tcPr>
            <w:tcW w:w="1073" w:type="dxa"/>
          </w:tcPr>
          <w:p w:rsidR="008808E6" w:rsidRPr="00AA7CCD" w:rsidRDefault="00F53EEF" w:rsidP="00FD3995">
            <w:pPr>
              <w:pStyle w:val="TableParagraph"/>
              <w:spacing w:before="51" w:line="246" w:lineRule="exact"/>
              <w:ind w:right="9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20 03 99</w:t>
            </w:r>
          </w:p>
        </w:tc>
        <w:tc>
          <w:tcPr>
            <w:tcW w:w="6295" w:type="dxa"/>
          </w:tcPr>
          <w:p w:rsidR="008808E6" w:rsidRPr="00AA7CCD" w:rsidRDefault="00F53EEF" w:rsidP="00FD3995">
            <w:pPr>
              <w:pStyle w:val="TableParagraph"/>
              <w:spacing w:before="51" w:line="246" w:lineRule="exact"/>
              <w:ind w:left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odpady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komunalne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niewymienione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w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innych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podgrupach</w:t>
            </w:r>
            <w:proofErr w:type="spellEnd"/>
            <w:r w:rsidRPr="00AA7C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68" w:type="dxa"/>
            <w:gridSpan w:val="2"/>
          </w:tcPr>
          <w:p w:rsidR="008808E6" w:rsidRPr="00AA7CCD" w:rsidRDefault="008808E6" w:rsidP="00FD3995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08E6" w:rsidRDefault="00F53EEF" w:rsidP="00FD3995">
      <w:pPr>
        <w:pStyle w:val="Akapitzlist"/>
        <w:numPr>
          <w:ilvl w:val="0"/>
          <w:numId w:val="1"/>
        </w:numPr>
        <w:tabs>
          <w:tab w:val="left" w:pos="248"/>
        </w:tabs>
        <w:spacing w:before="120" w:line="240" w:lineRule="auto"/>
        <w:ind w:hanging="133"/>
        <w:jc w:val="both"/>
        <w:rPr>
          <w:i/>
          <w:sz w:val="20"/>
        </w:rPr>
      </w:pPr>
      <w:r>
        <w:rPr>
          <w:sz w:val="20"/>
        </w:rPr>
        <w:t xml:space="preserve">- </w:t>
      </w:r>
      <w:proofErr w:type="spellStart"/>
      <w:r>
        <w:rPr>
          <w:i/>
          <w:sz w:val="20"/>
        </w:rPr>
        <w:t>kody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oznaczone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gwiazdką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określają</w:t>
      </w:r>
      <w:proofErr w:type="spell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odpad</w:t>
      </w:r>
      <w:proofErr w:type="spellEnd"/>
      <w:r>
        <w:rPr>
          <w:i/>
          <w:spacing w:val="-7"/>
          <w:sz w:val="20"/>
        </w:rPr>
        <w:t xml:space="preserve"> </w:t>
      </w:r>
      <w:proofErr w:type="spellStart"/>
      <w:r>
        <w:rPr>
          <w:i/>
          <w:sz w:val="20"/>
        </w:rPr>
        <w:t>niebezpieczny</w:t>
      </w:r>
      <w:proofErr w:type="spellEnd"/>
    </w:p>
    <w:p w:rsidR="008808E6" w:rsidRDefault="008808E6" w:rsidP="00FD3995">
      <w:pPr>
        <w:pStyle w:val="Tekstpodstawowy"/>
        <w:jc w:val="both"/>
        <w:rPr>
          <w:i/>
        </w:rPr>
      </w:pPr>
    </w:p>
    <w:p w:rsidR="008808E6" w:rsidRDefault="00F53EEF" w:rsidP="00FD3995">
      <w:pPr>
        <w:pStyle w:val="Nagwek2"/>
      </w:pPr>
      <w:r>
        <w:t xml:space="preserve">Do </w:t>
      </w:r>
      <w:proofErr w:type="spellStart"/>
      <w:r>
        <w:t>wniosku</w:t>
      </w:r>
      <w:proofErr w:type="spellEnd"/>
      <w:r>
        <w:t xml:space="preserve"> załączam</w:t>
      </w:r>
      <w:r w:rsidR="00FD3995">
        <w:rPr>
          <w:vertAlign w:val="superscript"/>
        </w:rPr>
        <w:t>2</w:t>
      </w:r>
      <w:r>
        <w:rPr>
          <w:vertAlign w:val="superscript"/>
        </w:rPr>
        <w:t>)</w:t>
      </w:r>
      <w:r>
        <w:t>:</w:t>
      </w:r>
    </w:p>
    <w:p w:rsidR="008808E6" w:rsidRDefault="00F53EEF" w:rsidP="00FD3995">
      <w:pPr>
        <w:pStyle w:val="Akapitzlist"/>
        <w:numPr>
          <w:ilvl w:val="1"/>
          <w:numId w:val="1"/>
        </w:numPr>
        <w:tabs>
          <w:tab w:val="left" w:pos="683"/>
        </w:tabs>
        <w:spacing w:before="1" w:line="240" w:lineRule="auto"/>
        <w:ind w:right="169"/>
        <w:jc w:val="both"/>
      </w:pPr>
      <w:proofErr w:type="spellStart"/>
      <w:r>
        <w:t>Oświadczenie</w:t>
      </w:r>
      <w:proofErr w:type="spellEnd"/>
      <w:r>
        <w:t xml:space="preserve"> o  </w:t>
      </w:r>
      <w:proofErr w:type="spellStart"/>
      <w:r>
        <w:t>spełnieniu</w:t>
      </w:r>
      <w:proofErr w:type="spellEnd"/>
      <w:r>
        <w:t xml:space="preserve">  </w:t>
      </w:r>
      <w:proofErr w:type="spellStart"/>
      <w:r>
        <w:t>warunków</w:t>
      </w:r>
      <w:proofErr w:type="spellEnd"/>
      <w:r>
        <w:t xml:space="preserve">  </w:t>
      </w:r>
      <w:proofErr w:type="spellStart"/>
      <w:r>
        <w:t>wymaganych</w:t>
      </w:r>
      <w:proofErr w:type="spellEnd"/>
      <w:r>
        <w:t xml:space="preserve">  do  </w:t>
      </w:r>
      <w:proofErr w:type="spellStart"/>
      <w:r>
        <w:t>wykonywania</w:t>
      </w:r>
      <w:proofErr w:type="spellEnd"/>
      <w:r>
        <w:t xml:space="preserve">  </w:t>
      </w:r>
      <w:proofErr w:type="spellStart"/>
      <w:r>
        <w:t>działalności</w:t>
      </w:r>
      <w:proofErr w:type="spellEnd"/>
      <w:r>
        <w:t xml:space="preserve">  w  </w:t>
      </w:r>
      <w:proofErr w:type="spellStart"/>
      <w:r>
        <w:t>zakresie</w:t>
      </w:r>
      <w:proofErr w:type="spellEnd"/>
      <w:r>
        <w:t xml:space="preserve">  </w:t>
      </w:r>
      <w:proofErr w:type="spellStart"/>
      <w:r>
        <w:t>odbierania</w:t>
      </w:r>
      <w:proofErr w:type="spellEnd"/>
      <w:r>
        <w:t xml:space="preserve">  </w:t>
      </w:r>
      <w:proofErr w:type="spellStart"/>
      <w:r>
        <w:t>odpadów</w:t>
      </w:r>
      <w:proofErr w:type="spellEnd"/>
      <w:r>
        <w:t xml:space="preserve">  </w:t>
      </w:r>
      <w:proofErr w:type="spellStart"/>
      <w:r>
        <w:t>komunalnych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 </w:t>
      </w:r>
      <w:proofErr w:type="spellStart"/>
      <w:r>
        <w:t>właścicieli</w:t>
      </w:r>
      <w:proofErr w:type="spellEnd"/>
      <w:r>
        <w:t xml:space="preserve">   </w:t>
      </w:r>
      <w:proofErr w:type="spellStart"/>
      <w:r>
        <w:t>nieruchomości</w:t>
      </w:r>
      <w:proofErr w:type="spellEnd"/>
      <w:r>
        <w:t xml:space="preserve">   </w:t>
      </w:r>
    </w:p>
    <w:p w:rsidR="008808E6" w:rsidRDefault="00F53EEF" w:rsidP="00FD3995">
      <w:pPr>
        <w:pStyle w:val="Akapitzlist"/>
        <w:numPr>
          <w:ilvl w:val="1"/>
          <w:numId w:val="1"/>
        </w:numPr>
        <w:tabs>
          <w:tab w:val="left" w:pos="683"/>
        </w:tabs>
        <w:ind w:hanging="388"/>
        <w:jc w:val="both"/>
      </w:pPr>
      <w:proofErr w:type="spellStart"/>
      <w:r>
        <w:t>Dowód</w:t>
      </w:r>
      <w:proofErr w:type="spellEnd"/>
      <w:r>
        <w:t xml:space="preserve"> </w:t>
      </w:r>
      <w:proofErr w:type="spellStart"/>
      <w:r>
        <w:t>zapłaty</w:t>
      </w:r>
      <w:proofErr w:type="spellEnd"/>
      <w:r>
        <w:t xml:space="preserve"> </w:t>
      </w:r>
      <w:proofErr w:type="spellStart"/>
      <w:r>
        <w:t>należnej</w:t>
      </w:r>
      <w:proofErr w:type="spellEnd"/>
      <w:r>
        <w:t xml:space="preserve"> </w:t>
      </w:r>
      <w:proofErr w:type="spellStart"/>
      <w:r>
        <w:t>opłaty</w:t>
      </w:r>
      <w:proofErr w:type="spellEnd"/>
      <w:r>
        <w:t xml:space="preserve"> </w:t>
      </w:r>
      <w:proofErr w:type="spellStart"/>
      <w:r>
        <w:t>skarbowej</w:t>
      </w:r>
      <w:proofErr w:type="spellEnd"/>
      <w:r>
        <w:t>.</w:t>
      </w:r>
    </w:p>
    <w:p w:rsidR="008808E6" w:rsidRDefault="008808E6" w:rsidP="00FD3995">
      <w:pPr>
        <w:pStyle w:val="Tekstpodstawowy"/>
        <w:spacing w:before="2"/>
        <w:jc w:val="both"/>
        <w:rPr>
          <w:sz w:val="26"/>
        </w:rPr>
      </w:pPr>
    </w:p>
    <w:p w:rsidR="008808E6" w:rsidRDefault="00F53EEF" w:rsidP="00FD3995">
      <w:pPr>
        <w:pStyle w:val="Tekstpodstawowy"/>
        <w:spacing w:before="1"/>
        <w:ind w:left="115"/>
        <w:jc w:val="both"/>
      </w:pPr>
      <w:proofErr w:type="spellStart"/>
      <w:r>
        <w:t>Lokalizacja</w:t>
      </w:r>
      <w:proofErr w:type="spellEnd"/>
      <w:r>
        <w:t xml:space="preserve"> </w:t>
      </w:r>
      <w:proofErr w:type="spellStart"/>
      <w:r>
        <w:t>bazy</w:t>
      </w:r>
      <w:proofErr w:type="spellEnd"/>
      <w:r>
        <w:t xml:space="preserve"> </w:t>
      </w:r>
      <w:proofErr w:type="spellStart"/>
      <w:r>
        <w:t>magazynowo-transportowej</w:t>
      </w:r>
      <w:proofErr w:type="spellEnd"/>
      <w:r>
        <w:t xml:space="preserve">, o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mowa</w:t>
      </w:r>
      <w:proofErr w:type="spellEnd"/>
      <w:r>
        <w:t xml:space="preserve"> w art. 9d </w:t>
      </w:r>
      <w:proofErr w:type="spellStart"/>
      <w:r>
        <w:t>ust</w:t>
      </w:r>
      <w:proofErr w:type="spellEnd"/>
      <w:r>
        <w:t xml:space="preserve">. 1 </w:t>
      </w:r>
      <w:proofErr w:type="spellStart"/>
      <w:r>
        <w:t>pkt</w:t>
      </w:r>
      <w:proofErr w:type="spellEnd"/>
      <w:r>
        <w:t xml:space="preserve"> 4 </w:t>
      </w:r>
      <w:proofErr w:type="spellStart"/>
      <w:r>
        <w:t>ustawy</w:t>
      </w:r>
      <w:proofErr w:type="spellEnd"/>
    </w:p>
    <w:p w:rsidR="008808E6" w:rsidRDefault="00F53EEF" w:rsidP="00FD3995">
      <w:pPr>
        <w:spacing w:before="47"/>
        <w:ind w:left="115"/>
        <w:jc w:val="both"/>
      </w:pPr>
      <w:r>
        <w:rPr>
          <w:i/>
        </w:rPr>
        <w:t xml:space="preserve">o </w:t>
      </w:r>
      <w:proofErr w:type="spellStart"/>
      <w:r>
        <w:rPr>
          <w:i/>
        </w:rPr>
        <w:t>utrzymaniu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czystości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porządku</w:t>
      </w:r>
      <w:proofErr w:type="spellEnd"/>
      <w:r>
        <w:rPr>
          <w:i/>
        </w:rPr>
        <w:t xml:space="preserve"> w </w:t>
      </w:r>
      <w:proofErr w:type="spellStart"/>
      <w:r>
        <w:rPr>
          <w:i/>
        </w:rPr>
        <w:t>gminach</w:t>
      </w:r>
      <w:proofErr w:type="spellEnd"/>
      <w:r>
        <w:t>:</w:t>
      </w:r>
    </w:p>
    <w:p w:rsidR="008808E6" w:rsidRDefault="008808E6">
      <w:pPr>
        <w:pStyle w:val="Tekstpodstawowy"/>
        <w:spacing w:before="4"/>
        <w:rPr>
          <w:sz w:val="35"/>
        </w:rPr>
      </w:pPr>
    </w:p>
    <w:p w:rsidR="008808E6" w:rsidRDefault="00F53EEF">
      <w:pPr>
        <w:pStyle w:val="Tekstpodstawowy"/>
        <w:ind w:left="116"/>
      </w:pPr>
      <w:r>
        <w:t>………………………………………………………………………………………………………… .</w:t>
      </w:r>
    </w:p>
    <w:p w:rsidR="008808E6" w:rsidRDefault="00F53EEF">
      <w:pPr>
        <w:spacing w:before="60"/>
        <w:ind w:left="256" w:right="311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spellStart"/>
      <w:r>
        <w:rPr>
          <w:i/>
          <w:sz w:val="16"/>
        </w:rPr>
        <w:t>adres</w:t>
      </w:r>
      <w:proofErr w:type="spellEnd"/>
      <w:r>
        <w:rPr>
          <w:i/>
          <w:sz w:val="16"/>
        </w:rPr>
        <w:t>)</w:t>
      </w: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rPr>
          <w:i/>
          <w:sz w:val="16"/>
        </w:rPr>
      </w:pPr>
    </w:p>
    <w:p w:rsidR="008808E6" w:rsidRDefault="008808E6">
      <w:pPr>
        <w:pStyle w:val="Tekstpodstawowy"/>
        <w:spacing w:before="6"/>
        <w:rPr>
          <w:i/>
          <w:sz w:val="21"/>
        </w:rPr>
      </w:pPr>
    </w:p>
    <w:p w:rsidR="008808E6" w:rsidRDefault="00F53EEF">
      <w:pPr>
        <w:ind w:left="3874" w:right="311"/>
        <w:jc w:val="center"/>
        <w:rPr>
          <w:sz w:val="20"/>
        </w:rPr>
      </w:pPr>
      <w:r>
        <w:rPr>
          <w:sz w:val="20"/>
        </w:rPr>
        <w:t>………..…………………..…….……………………………….</w:t>
      </w:r>
    </w:p>
    <w:p w:rsidR="008808E6" w:rsidRDefault="00F53EEF">
      <w:pPr>
        <w:spacing w:before="74"/>
        <w:ind w:left="3778" w:right="311"/>
        <w:jc w:val="center"/>
        <w:rPr>
          <w:i/>
          <w:sz w:val="16"/>
        </w:rPr>
      </w:pPr>
      <w:r>
        <w:rPr>
          <w:i/>
          <w:sz w:val="16"/>
        </w:rPr>
        <w:t>(</w:t>
      </w:r>
      <w:proofErr w:type="spellStart"/>
      <w:r>
        <w:rPr>
          <w:i/>
          <w:sz w:val="16"/>
        </w:rPr>
        <w:t>miejscowość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i</w:t>
      </w:r>
      <w:proofErr w:type="spellEnd"/>
      <w:r>
        <w:rPr>
          <w:i/>
          <w:sz w:val="16"/>
        </w:rPr>
        <w:t xml:space="preserve"> data), (</w:t>
      </w:r>
      <w:proofErr w:type="spellStart"/>
      <w:r>
        <w:rPr>
          <w:i/>
          <w:sz w:val="16"/>
        </w:rPr>
        <w:t>podpis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osoby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składającej</w:t>
      </w:r>
      <w:proofErr w:type="spellEnd"/>
      <w:r>
        <w:rPr>
          <w:i/>
          <w:sz w:val="16"/>
        </w:rPr>
        <w:t xml:space="preserve"> </w:t>
      </w:r>
      <w:proofErr w:type="spellStart"/>
      <w:r>
        <w:rPr>
          <w:i/>
          <w:sz w:val="16"/>
        </w:rPr>
        <w:t>wniosek</w:t>
      </w:r>
      <w:proofErr w:type="spellEnd"/>
      <w:r>
        <w:rPr>
          <w:i/>
          <w:sz w:val="16"/>
        </w:rPr>
        <w:t>)</w:t>
      </w:r>
      <w:r w:rsidR="00FD3995">
        <w:rPr>
          <w:i/>
          <w:sz w:val="16"/>
          <w:vertAlign w:val="superscript"/>
        </w:rPr>
        <w:t>3</w:t>
      </w:r>
      <w:r>
        <w:rPr>
          <w:i/>
          <w:sz w:val="16"/>
          <w:vertAlign w:val="superscript"/>
        </w:rPr>
        <w:t>)</w:t>
      </w:r>
    </w:p>
    <w:p w:rsidR="008808E6" w:rsidRDefault="008808E6">
      <w:pPr>
        <w:pStyle w:val="Tekstpodstawowy"/>
        <w:rPr>
          <w:i/>
          <w:sz w:val="18"/>
        </w:rPr>
      </w:pPr>
    </w:p>
    <w:p w:rsidR="008808E6" w:rsidRDefault="00F53EEF">
      <w:pPr>
        <w:spacing w:before="153" w:line="159" w:lineRule="exact"/>
        <w:ind w:left="115"/>
        <w:rPr>
          <w:sz w:val="14"/>
        </w:rPr>
      </w:pPr>
      <w:proofErr w:type="spellStart"/>
      <w:r>
        <w:rPr>
          <w:sz w:val="14"/>
          <w:u w:val="single"/>
        </w:rPr>
        <w:t>Objaśnienie</w:t>
      </w:r>
      <w:proofErr w:type="spellEnd"/>
      <w:r>
        <w:rPr>
          <w:sz w:val="14"/>
          <w:u w:val="single"/>
        </w:rPr>
        <w:t>:</w:t>
      </w:r>
    </w:p>
    <w:p w:rsidR="008808E6" w:rsidRDefault="00FD3995">
      <w:pPr>
        <w:tabs>
          <w:tab w:val="left" w:pos="399"/>
        </w:tabs>
        <w:spacing w:line="159" w:lineRule="exact"/>
        <w:ind w:left="115"/>
        <w:rPr>
          <w:sz w:val="14"/>
        </w:rPr>
      </w:pPr>
      <w:r>
        <w:rPr>
          <w:position w:val="5"/>
          <w:sz w:val="9"/>
        </w:rPr>
        <w:t>1</w:t>
      </w:r>
      <w:r w:rsidR="00F53EEF">
        <w:rPr>
          <w:position w:val="5"/>
          <w:sz w:val="9"/>
        </w:rPr>
        <w:t>)</w:t>
      </w:r>
      <w:r w:rsidR="00F53EEF">
        <w:rPr>
          <w:position w:val="5"/>
          <w:sz w:val="9"/>
        </w:rPr>
        <w:tab/>
      </w:r>
      <w:proofErr w:type="spellStart"/>
      <w:r w:rsidR="00F53EEF">
        <w:rPr>
          <w:sz w:val="14"/>
        </w:rPr>
        <w:t>Zaznaczyć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rodzaje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odbieranych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odpadów</w:t>
      </w:r>
      <w:proofErr w:type="spellEnd"/>
      <w:r w:rsidR="00F53EEF">
        <w:rPr>
          <w:spacing w:val="-3"/>
          <w:sz w:val="14"/>
        </w:rPr>
        <w:t xml:space="preserve"> </w:t>
      </w:r>
      <w:proofErr w:type="spellStart"/>
      <w:r w:rsidR="00F53EEF">
        <w:rPr>
          <w:sz w:val="14"/>
        </w:rPr>
        <w:t>komunalnych</w:t>
      </w:r>
      <w:proofErr w:type="spellEnd"/>
      <w:r w:rsidR="00F53EEF">
        <w:rPr>
          <w:sz w:val="14"/>
        </w:rPr>
        <w:t>.</w:t>
      </w:r>
    </w:p>
    <w:p w:rsidR="008808E6" w:rsidRDefault="00FD3995">
      <w:pPr>
        <w:tabs>
          <w:tab w:val="left" w:pos="399"/>
        </w:tabs>
        <w:spacing w:line="161" w:lineRule="exact"/>
        <w:ind w:left="115"/>
        <w:rPr>
          <w:sz w:val="14"/>
        </w:rPr>
      </w:pPr>
      <w:r>
        <w:rPr>
          <w:position w:val="5"/>
          <w:sz w:val="9"/>
        </w:rPr>
        <w:t>2</w:t>
      </w:r>
      <w:r w:rsidR="00F53EEF">
        <w:rPr>
          <w:position w:val="5"/>
          <w:sz w:val="9"/>
        </w:rPr>
        <w:t>)</w:t>
      </w:r>
      <w:r w:rsidR="00F53EEF">
        <w:rPr>
          <w:position w:val="5"/>
          <w:sz w:val="9"/>
        </w:rPr>
        <w:tab/>
      </w:r>
      <w:proofErr w:type="spellStart"/>
      <w:r w:rsidR="00F53EEF">
        <w:rPr>
          <w:sz w:val="14"/>
        </w:rPr>
        <w:t>Zaznaczyć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dołączone</w:t>
      </w:r>
      <w:proofErr w:type="spellEnd"/>
      <w:r w:rsidR="00F53EEF">
        <w:rPr>
          <w:sz w:val="14"/>
        </w:rPr>
        <w:t xml:space="preserve"> do </w:t>
      </w:r>
      <w:proofErr w:type="spellStart"/>
      <w:r w:rsidR="00F53EEF">
        <w:rPr>
          <w:sz w:val="14"/>
        </w:rPr>
        <w:t>wniosku</w:t>
      </w:r>
      <w:proofErr w:type="spellEnd"/>
      <w:r w:rsidR="00F53EEF">
        <w:rPr>
          <w:spacing w:val="1"/>
          <w:sz w:val="14"/>
        </w:rPr>
        <w:t xml:space="preserve"> </w:t>
      </w:r>
      <w:proofErr w:type="spellStart"/>
      <w:r w:rsidR="00F53EEF">
        <w:rPr>
          <w:sz w:val="14"/>
        </w:rPr>
        <w:t>dokumenty</w:t>
      </w:r>
      <w:proofErr w:type="spellEnd"/>
      <w:r w:rsidR="00F53EEF">
        <w:rPr>
          <w:sz w:val="14"/>
        </w:rPr>
        <w:t>.</w:t>
      </w:r>
    </w:p>
    <w:p w:rsidR="008808E6" w:rsidRDefault="00FD3995">
      <w:pPr>
        <w:tabs>
          <w:tab w:val="left" w:pos="399"/>
        </w:tabs>
        <w:spacing w:line="162" w:lineRule="exact"/>
        <w:ind w:left="115"/>
        <w:rPr>
          <w:sz w:val="14"/>
        </w:rPr>
      </w:pPr>
      <w:r>
        <w:rPr>
          <w:position w:val="5"/>
          <w:sz w:val="9"/>
        </w:rPr>
        <w:t>3</w:t>
      </w:r>
      <w:r w:rsidR="00F53EEF">
        <w:rPr>
          <w:position w:val="5"/>
          <w:sz w:val="9"/>
        </w:rPr>
        <w:t>)</w:t>
      </w:r>
      <w:r w:rsidR="00F53EEF">
        <w:rPr>
          <w:position w:val="5"/>
          <w:sz w:val="9"/>
        </w:rPr>
        <w:tab/>
      </w:r>
      <w:proofErr w:type="spellStart"/>
      <w:r w:rsidR="00F53EEF">
        <w:rPr>
          <w:sz w:val="14"/>
        </w:rPr>
        <w:t>Przedsiębiorca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albo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osoba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uprawniona</w:t>
      </w:r>
      <w:proofErr w:type="spellEnd"/>
      <w:r w:rsidR="00F53EEF">
        <w:rPr>
          <w:sz w:val="14"/>
        </w:rPr>
        <w:t xml:space="preserve"> do </w:t>
      </w:r>
      <w:proofErr w:type="spellStart"/>
      <w:r w:rsidR="00F53EEF">
        <w:rPr>
          <w:sz w:val="14"/>
        </w:rPr>
        <w:t>reprezentowania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przedsiębiorcy</w:t>
      </w:r>
      <w:proofErr w:type="spellEnd"/>
      <w:r w:rsidR="00F53EEF">
        <w:rPr>
          <w:sz w:val="14"/>
        </w:rPr>
        <w:t xml:space="preserve">, </w:t>
      </w:r>
      <w:proofErr w:type="spellStart"/>
      <w:r w:rsidR="00F53EEF">
        <w:rPr>
          <w:sz w:val="14"/>
        </w:rPr>
        <w:t>ze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wskazaniem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imienia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i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nazwiska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oraz</w:t>
      </w:r>
      <w:proofErr w:type="spellEnd"/>
      <w:r w:rsidR="00F53EEF">
        <w:rPr>
          <w:sz w:val="14"/>
        </w:rPr>
        <w:t xml:space="preserve"> </w:t>
      </w:r>
      <w:proofErr w:type="spellStart"/>
      <w:r w:rsidR="00F53EEF">
        <w:rPr>
          <w:sz w:val="14"/>
        </w:rPr>
        <w:t>pełnionej</w:t>
      </w:r>
      <w:proofErr w:type="spellEnd"/>
      <w:r w:rsidR="00F53EEF">
        <w:rPr>
          <w:spacing w:val="-20"/>
          <w:sz w:val="14"/>
        </w:rPr>
        <w:t xml:space="preserve"> </w:t>
      </w:r>
      <w:proofErr w:type="spellStart"/>
      <w:r w:rsidR="00F53EEF">
        <w:rPr>
          <w:sz w:val="14"/>
        </w:rPr>
        <w:t>funkcji</w:t>
      </w:r>
      <w:proofErr w:type="spellEnd"/>
      <w:r w:rsidR="00F53EEF">
        <w:rPr>
          <w:sz w:val="14"/>
        </w:rPr>
        <w:t>.</w:t>
      </w:r>
    </w:p>
    <w:sectPr w:rsidR="008808E6">
      <w:pgSz w:w="11900" w:h="16840"/>
      <w:pgMar w:top="1160" w:right="1240" w:bottom="940" w:left="1300" w:header="740" w:footer="75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605" w:rsidRDefault="00F65605">
      <w:r>
        <w:separator/>
      </w:r>
    </w:p>
  </w:endnote>
  <w:endnote w:type="continuationSeparator" w:id="0">
    <w:p w:rsidR="00F65605" w:rsidRDefault="00F656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E6" w:rsidRDefault="00222082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3706495</wp:posOffset>
              </wp:positionH>
              <wp:positionV relativeFrom="page">
                <wp:posOffset>10074275</wp:posOffset>
              </wp:positionV>
              <wp:extent cx="146685" cy="1524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8E6" w:rsidRDefault="00F53EEF">
                          <w:pPr>
                            <w:spacing w:line="216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A7DB3">
                            <w:rPr>
                              <w:noProof/>
                              <w:w w:val="99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85pt;margin-top:793.25pt;width:11.5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" filled="f" stroked="f">
              <v:textbox inset="0,0,0,0">
                <w:txbxContent>
                  <w:p w:rsidR="008808E6" w:rsidRDefault="00F53EEF">
                    <w:pPr>
                      <w:spacing w:line="216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A7DB3">
                      <w:rPr>
                        <w:noProof/>
                        <w:w w:val="99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605" w:rsidRDefault="00F65605">
      <w:r>
        <w:separator/>
      </w:r>
    </w:p>
  </w:footnote>
  <w:footnote w:type="continuationSeparator" w:id="0">
    <w:p w:rsidR="00F65605" w:rsidRDefault="00F656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E6" w:rsidRDefault="008808E6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8E6" w:rsidRDefault="008808E6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7B0314"/>
    <w:multiLevelType w:val="hybridMultilevel"/>
    <w:tmpl w:val="747EA8A8"/>
    <w:lvl w:ilvl="0" w:tplc="A7C4AFEA">
      <w:numFmt w:val="bullet"/>
      <w:lvlText w:val="□"/>
      <w:lvlJc w:val="left"/>
      <w:pPr>
        <w:ind w:left="1676" w:hanging="327"/>
      </w:pPr>
      <w:rPr>
        <w:rFonts w:ascii="Arial" w:eastAsia="Arial" w:hAnsi="Arial" w:cs="Arial" w:hint="default"/>
        <w:w w:val="100"/>
        <w:sz w:val="28"/>
        <w:szCs w:val="28"/>
      </w:rPr>
    </w:lvl>
    <w:lvl w:ilvl="1" w:tplc="3C1C6178">
      <w:numFmt w:val="bullet"/>
      <w:lvlText w:val="•"/>
      <w:lvlJc w:val="left"/>
      <w:pPr>
        <w:ind w:left="2448" w:hanging="327"/>
      </w:pPr>
      <w:rPr>
        <w:rFonts w:hint="default"/>
      </w:rPr>
    </w:lvl>
    <w:lvl w:ilvl="2" w:tplc="C1FECB68">
      <w:numFmt w:val="bullet"/>
      <w:lvlText w:val="•"/>
      <w:lvlJc w:val="left"/>
      <w:pPr>
        <w:ind w:left="3216" w:hanging="327"/>
      </w:pPr>
      <w:rPr>
        <w:rFonts w:hint="default"/>
      </w:rPr>
    </w:lvl>
    <w:lvl w:ilvl="3" w:tplc="CAFA60CE">
      <w:numFmt w:val="bullet"/>
      <w:lvlText w:val="•"/>
      <w:lvlJc w:val="left"/>
      <w:pPr>
        <w:ind w:left="3984" w:hanging="327"/>
      </w:pPr>
      <w:rPr>
        <w:rFonts w:hint="default"/>
      </w:rPr>
    </w:lvl>
    <w:lvl w:ilvl="4" w:tplc="2174B81C">
      <w:numFmt w:val="bullet"/>
      <w:lvlText w:val="•"/>
      <w:lvlJc w:val="left"/>
      <w:pPr>
        <w:ind w:left="4752" w:hanging="327"/>
      </w:pPr>
      <w:rPr>
        <w:rFonts w:hint="default"/>
      </w:rPr>
    </w:lvl>
    <w:lvl w:ilvl="5" w:tplc="7870E224">
      <w:numFmt w:val="bullet"/>
      <w:lvlText w:val="•"/>
      <w:lvlJc w:val="left"/>
      <w:pPr>
        <w:ind w:left="5520" w:hanging="327"/>
      </w:pPr>
      <w:rPr>
        <w:rFonts w:hint="default"/>
      </w:rPr>
    </w:lvl>
    <w:lvl w:ilvl="6" w:tplc="0A84EA56">
      <w:numFmt w:val="bullet"/>
      <w:lvlText w:val="•"/>
      <w:lvlJc w:val="left"/>
      <w:pPr>
        <w:ind w:left="6288" w:hanging="327"/>
      </w:pPr>
      <w:rPr>
        <w:rFonts w:hint="default"/>
      </w:rPr>
    </w:lvl>
    <w:lvl w:ilvl="7" w:tplc="69A2F56E">
      <w:numFmt w:val="bullet"/>
      <w:lvlText w:val="•"/>
      <w:lvlJc w:val="left"/>
      <w:pPr>
        <w:ind w:left="7056" w:hanging="327"/>
      </w:pPr>
      <w:rPr>
        <w:rFonts w:hint="default"/>
      </w:rPr>
    </w:lvl>
    <w:lvl w:ilvl="8" w:tplc="0C2A1E74">
      <w:numFmt w:val="bullet"/>
      <w:lvlText w:val="•"/>
      <w:lvlJc w:val="left"/>
      <w:pPr>
        <w:ind w:left="7824" w:hanging="327"/>
      </w:pPr>
      <w:rPr>
        <w:rFonts w:hint="default"/>
      </w:rPr>
    </w:lvl>
  </w:abstractNum>
  <w:abstractNum w:abstractNumId="1" w15:restartNumberingAfterBreak="0">
    <w:nsid w:val="6C8C7E2A"/>
    <w:multiLevelType w:val="hybridMultilevel"/>
    <w:tmpl w:val="C6FE872A"/>
    <w:lvl w:ilvl="0" w:tplc="E3BADB4E">
      <w:numFmt w:val="bullet"/>
      <w:lvlText w:val="*"/>
      <w:lvlJc w:val="left"/>
      <w:pPr>
        <w:ind w:left="248" w:hanging="132"/>
      </w:pPr>
      <w:rPr>
        <w:rFonts w:ascii="Arial" w:eastAsia="Arial" w:hAnsi="Arial" w:cs="Arial" w:hint="default"/>
        <w:w w:val="99"/>
        <w:sz w:val="20"/>
        <w:szCs w:val="20"/>
      </w:rPr>
    </w:lvl>
    <w:lvl w:ilvl="1" w:tplc="E1DA13C8">
      <w:numFmt w:val="bullet"/>
      <w:lvlText w:val="□"/>
      <w:lvlJc w:val="left"/>
      <w:pPr>
        <w:ind w:left="682" w:hanging="387"/>
      </w:pPr>
      <w:rPr>
        <w:rFonts w:ascii="Arial" w:eastAsia="Arial" w:hAnsi="Arial" w:cs="Arial" w:hint="default"/>
        <w:w w:val="100"/>
        <w:sz w:val="28"/>
        <w:szCs w:val="28"/>
      </w:rPr>
    </w:lvl>
    <w:lvl w:ilvl="2" w:tplc="2F52E12C">
      <w:numFmt w:val="bullet"/>
      <w:lvlText w:val="•"/>
      <w:lvlJc w:val="left"/>
      <w:pPr>
        <w:ind w:left="1644" w:hanging="387"/>
      </w:pPr>
      <w:rPr>
        <w:rFonts w:hint="default"/>
      </w:rPr>
    </w:lvl>
    <w:lvl w:ilvl="3" w:tplc="F61C2E64">
      <w:numFmt w:val="bullet"/>
      <w:lvlText w:val="•"/>
      <w:lvlJc w:val="left"/>
      <w:pPr>
        <w:ind w:left="2608" w:hanging="387"/>
      </w:pPr>
      <w:rPr>
        <w:rFonts w:hint="default"/>
      </w:rPr>
    </w:lvl>
    <w:lvl w:ilvl="4" w:tplc="1750B222">
      <w:numFmt w:val="bullet"/>
      <w:lvlText w:val="•"/>
      <w:lvlJc w:val="left"/>
      <w:pPr>
        <w:ind w:left="3573" w:hanging="387"/>
      </w:pPr>
      <w:rPr>
        <w:rFonts w:hint="default"/>
      </w:rPr>
    </w:lvl>
    <w:lvl w:ilvl="5" w:tplc="3A1A7C74">
      <w:numFmt w:val="bullet"/>
      <w:lvlText w:val="•"/>
      <w:lvlJc w:val="left"/>
      <w:pPr>
        <w:ind w:left="4537" w:hanging="387"/>
      </w:pPr>
      <w:rPr>
        <w:rFonts w:hint="default"/>
      </w:rPr>
    </w:lvl>
    <w:lvl w:ilvl="6" w:tplc="E18A2BCC">
      <w:numFmt w:val="bullet"/>
      <w:lvlText w:val="•"/>
      <w:lvlJc w:val="left"/>
      <w:pPr>
        <w:ind w:left="5502" w:hanging="387"/>
      </w:pPr>
      <w:rPr>
        <w:rFonts w:hint="default"/>
      </w:rPr>
    </w:lvl>
    <w:lvl w:ilvl="7" w:tplc="943422CC">
      <w:numFmt w:val="bullet"/>
      <w:lvlText w:val="•"/>
      <w:lvlJc w:val="left"/>
      <w:pPr>
        <w:ind w:left="6466" w:hanging="387"/>
      </w:pPr>
      <w:rPr>
        <w:rFonts w:hint="default"/>
      </w:rPr>
    </w:lvl>
    <w:lvl w:ilvl="8" w:tplc="483C7742">
      <w:numFmt w:val="bullet"/>
      <w:lvlText w:val="•"/>
      <w:lvlJc w:val="left"/>
      <w:pPr>
        <w:ind w:left="7431" w:hanging="387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E6"/>
    <w:rsid w:val="00037BD1"/>
    <w:rsid w:val="00222082"/>
    <w:rsid w:val="002A7DB3"/>
    <w:rsid w:val="00354DF2"/>
    <w:rsid w:val="004C49AA"/>
    <w:rsid w:val="008808E6"/>
    <w:rsid w:val="00AA7CCD"/>
    <w:rsid w:val="00F53EEF"/>
    <w:rsid w:val="00F65605"/>
    <w:rsid w:val="00FD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E1FC085-F935-4BDC-AA30-E4C46D176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pPr>
      <w:ind w:left="6055" w:right="311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115"/>
      <w:jc w:val="both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line="322" w:lineRule="exact"/>
      <w:ind w:left="622" w:hanging="328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7B16D-A098-4726-B9BF-6418A8E27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992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GO-01-01-z1 - 31.01.2020.doc</vt:lpstr>
    </vt:vector>
  </TitlesOfParts>
  <Company/>
  <LinksUpToDate>false</LinksUpToDate>
  <CharactersWithSpaces>6936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GO-01-01-z1 - 31.01.2020.doc</dc:title>
  <dc:creator>k.kwiatkowska</dc:creator>
  <cp:lastModifiedBy>Adriana Bożętka</cp:lastModifiedBy>
  <cp:revision>3</cp:revision>
  <dcterms:created xsi:type="dcterms:W3CDTF">2021-02-22T10:54:00Z</dcterms:created>
  <dcterms:modified xsi:type="dcterms:W3CDTF">2021-10-14T11:17:00Z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2020-02-03T00:00:00Z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2021-02-22T00:00:00Z</vt:filetime>
  </property>
</Properties>
</file>